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E9" w:rsidRDefault="004650E9" w:rsidP="004650E9">
      <w:pPr>
        <w:pStyle w:val="af1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  <w:r>
        <w:rPr>
          <w:noProof/>
          <w:spacing w:val="20"/>
        </w:rPr>
        <w:drawing>
          <wp:inline distT="0" distB="0" distL="0" distR="0">
            <wp:extent cx="600075" cy="7905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0E9" w:rsidRPr="00F74092" w:rsidRDefault="004650E9" w:rsidP="004650E9">
      <w:pPr>
        <w:pStyle w:val="af1"/>
        <w:tabs>
          <w:tab w:val="left" w:pos="708"/>
        </w:tabs>
        <w:spacing w:line="252" w:lineRule="auto"/>
        <w:jc w:val="center"/>
        <w:rPr>
          <w:b/>
          <w:sz w:val="26"/>
          <w:szCs w:val="26"/>
        </w:rPr>
      </w:pP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КАЗАЧКИНСКОГО МУНИЦИПАЛЬНОГО ОБРАЗОВАНИЯ 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КАЛИНИНСКОГО МУНИЦИПАЛЬНОГО РАЙОНА 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4650E9" w:rsidRPr="00F74092" w:rsidRDefault="004650E9" w:rsidP="004650E9">
      <w:pPr>
        <w:tabs>
          <w:tab w:val="left" w:pos="708"/>
          <w:tab w:val="center" w:pos="4153"/>
          <w:tab w:val="right" w:pos="8306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(четвертого  созыва)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РЕШЕНИЕ   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От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22.10.2021</w:t>
      </w:r>
      <w:r w:rsidRPr="00F7409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                                                      №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27-350</w:t>
      </w: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50E9" w:rsidRPr="00F74092" w:rsidRDefault="004650E9" w:rsidP="0046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092">
        <w:rPr>
          <w:rFonts w:ascii="Times New Roman" w:eastAsia="Times New Roman" w:hAnsi="Times New Roman" w:cs="Times New Roman"/>
          <w:b/>
          <w:sz w:val="20"/>
          <w:szCs w:val="20"/>
        </w:rPr>
        <w:t>с. Казачка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E9" w:rsidRPr="00F74092" w:rsidRDefault="004650E9" w:rsidP="004650E9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проекте решения «О внесении изменений и    дополнений    в    Устав    </w:t>
      </w:r>
      <w:proofErr w:type="spellStart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650E9" w:rsidRPr="00F74092" w:rsidRDefault="004650E9" w:rsidP="004650E9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4650E9" w:rsidRPr="00F74092" w:rsidRDefault="004650E9" w:rsidP="004650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E9" w:rsidRPr="00F74092" w:rsidRDefault="004650E9" w:rsidP="0046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21 Устава 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области, Совет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Калининского муниципального района Саратовской области</w:t>
      </w:r>
    </w:p>
    <w:p w:rsidR="004650E9" w:rsidRPr="00F74092" w:rsidRDefault="004650E9" w:rsidP="00465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650E9" w:rsidRPr="00F74092" w:rsidRDefault="004650E9" w:rsidP="004650E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Одобрить проект решения Совета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«О внесении изменений и дополнений в Устав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образования» (прилагается).</w:t>
      </w:r>
    </w:p>
    <w:p w:rsidR="004650E9" w:rsidRPr="00F74092" w:rsidRDefault="004650E9" w:rsidP="004650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Принять проект Устава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4650E9" w:rsidRPr="00F74092" w:rsidRDefault="004650E9" w:rsidP="004650E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Обнародовать данное решение и проект решения Совета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«О внесении  изменений и дополнений в Устав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муниципального образования» не позднее, чем за 30 дней до дня рассмотрения вопроса о внесении изменений и дополнений в Устав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Calibri" w:eastAsia="Times New Roman" w:hAnsi="Calibri" w:cs="Times New Roman"/>
          <w:sz w:val="24"/>
          <w:szCs w:val="24"/>
          <w:lang w:eastAsia="en-US"/>
        </w:rPr>
        <w:t xml:space="preserve"> </w:t>
      </w: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Калининского муниципального района Саратовской области.</w:t>
      </w:r>
    </w:p>
    <w:p w:rsidR="004650E9" w:rsidRPr="00F74092" w:rsidRDefault="004650E9" w:rsidP="004650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Сбор предложений и замечаний осуществляются главой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образования, постоянной комиссией Совета  депутатов </w:t>
      </w:r>
      <w:proofErr w:type="spell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 по  законности и правопорядку по адресу: Саратовская область, Калининский район, с. Казачка, улица Молодежная, дом № 2/1.</w:t>
      </w:r>
    </w:p>
    <w:p w:rsidR="004650E9" w:rsidRPr="00F74092" w:rsidRDefault="004650E9" w:rsidP="004650E9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исполнением решения оставляю за собой.</w:t>
      </w:r>
    </w:p>
    <w:p w:rsidR="004650E9" w:rsidRPr="00F74092" w:rsidRDefault="004650E9" w:rsidP="004650E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740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Настоящее решение вступает в силу со дня его официального обнародования (опубликования).</w:t>
      </w:r>
    </w:p>
    <w:p w:rsidR="004650E9" w:rsidRPr="00F74092" w:rsidRDefault="004650E9" w:rsidP="00465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E9" w:rsidRPr="00F74092" w:rsidRDefault="004650E9" w:rsidP="00465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0E9" w:rsidRPr="000D61C6" w:rsidRDefault="004650E9" w:rsidP="004650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>Казачкинского</w:t>
      </w:r>
      <w:proofErr w:type="spellEnd"/>
      <w:r w:rsidRPr="00F74092">
        <w:rPr>
          <w:rFonts w:ascii="Times New Roman" w:eastAsia="Times New Roman" w:hAnsi="Times New Roman" w:cs="Times New Roman"/>
          <w:b/>
          <w:sz w:val="24"/>
          <w:szCs w:val="24"/>
        </w:rPr>
        <w:t xml:space="preserve">   МО                                             Е.В.Черкашина</w:t>
      </w:r>
      <w:bookmarkStart w:id="0" w:name="sub_2512"/>
      <w:bookmarkEnd w:id="0"/>
    </w:p>
    <w:p w:rsidR="004650E9" w:rsidRDefault="004650E9">
      <w:pPr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F5044E" w:rsidRDefault="00F5044E" w:rsidP="00F5044E">
      <w:pPr>
        <w:jc w:val="right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lastRenderedPageBreak/>
        <w:t>ПРОЕКТ</w:t>
      </w:r>
    </w:p>
    <w:p w:rsidR="005D01CF" w:rsidRPr="001856DB" w:rsidRDefault="005D01CF" w:rsidP="005D01CF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856DB">
        <w:rPr>
          <w:rFonts w:ascii="Times New Roman" w:hAnsi="Times New Roman"/>
          <w:noProof/>
          <w:color w:val="000000" w:themeColor="text1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СОВЕТ ДЕПУТАТОВ </w:t>
      </w:r>
      <w:r w:rsidR="00B944C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КАЗАЧКИНСКОГО </w:t>
      </w:r>
      <w:proofErr w:type="gramStart"/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proofErr w:type="gramEnd"/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ОБРАЗОВАНИЯ  КАЛИНИНСКОГО МУНИЦИПАЛЬНОГО РАЙОНА</w:t>
      </w:r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САРАТОВСКОЙ ОБЛАСТИ</w:t>
      </w:r>
    </w:p>
    <w:p w:rsidR="004650E9" w:rsidRPr="00A23BCA" w:rsidRDefault="004650E9" w:rsidP="004650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</w:t>
      </w:r>
      <w:r w:rsidRPr="00A23BCA">
        <w:rPr>
          <w:rFonts w:ascii="Times New Roman" w:hAnsi="Times New Roman"/>
          <w:b/>
          <w:sz w:val="28"/>
          <w:szCs w:val="28"/>
        </w:rPr>
        <w:t>го созыва)</w:t>
      </w:r>
    </w:p>
    <w:p w:rsidR="005D01CF" w:rsidRPr="001856DB" w:rsidRDefault="005D01CF" w:rsidP="005D01C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01CF" w:rsidRPr="001856DB" w:rsidRDefault="005D01CF" w:rsidP="005D01C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4650E9" w:rsidRPr="004650E9" w:rsidRDefault="004650E9" w:rsidP="004650E9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650E9">
        <w:rPr>
          <w:rFonts w:ascii="Times New Roman" w:hAnsi="Times New Roman"/>
          <w:color w:val="000000" w:themeColor="text1"/>
          <w:sz w:val="28"/>
          <w:szCs w:val="28"/>
        </w:rPr>
        <w:t xml:space="preserve">от ________ 2021 № _______ </w:t>
      </w:r>
    </w:p>
    <w:p w:rsidR="005D01CF" w:rsidRPr="001856DB" w:rsidRDefault="005D01CF" w:rsidP="0092715C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rPr>
          <w:b/>
          <w:bCs/>
          <w:color w:val="000000" w:themeColor="text1"/>
          <w:szCs w:val="28"/>
        </w:rPr>
      </w:pPr>
    </w:p>
    <w:p w:rsidR="009315F3" w:rsidRPr="001856DB" w:rsidRDefault="005D01CF" w:rsidP="0092715C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right="4819"/>
        <w:rPr>
          <w:b/>
          <w:bCs/>
          <w:color w:val="000000" w:themeColor="text1"/>
          <w:szCs w:val="28"/>
        </w:rPr>
      </w:pPr>
      <w:r w:rsidRPr="001856DB">
        <w:rPr>
          <w:b/>
          <w:bCs/>
          <w:color w:val="000000" w:themeColor="text1"/>
          <w:szCs w:val="28"/>
        </w:rPr>
        <w:t xml:space="preserve">О внесении изменений и дополнений в Устав </w:t>
      </w:r>
      <w:proofErr w:type="spellStart"/>
      <w:r w:rsidR="00B944C0">
        <w:rPr>
          <w:b/>
          <w:bCs/>
          <w:color w:val="000000" w:themeColor="text1"/>
          <w:szCs w:val="28"/>
        </w:rPr>
        <w:t>Казачкинского</w:t>
      </w:r>
      <w:proofErr w:type="spellEnd"/>
      <w:r w:rsidR="00B944C0">
        <w:rPr>
          <w:b/>
          <w:bCs/>
          <w:color w:val="000000" w:themeColor="text1"/>
          <w:szCs w:val="28"/>
        </w:rPr>
        <w:t xml:space="preserve"> </w:t>
      </w:r>
      <w:r w:rsidRPr="001856DB">
        <w:rPr>
          <w:b/>
          <w:bCs/>
          <w:color w:val="000000" w:themeColor="text1"/>
          <w:szCs w:val="28"/>
        </w:rPr>
        <w:t>муниципального образования Калининского муниципального района Саратовской области</w:t>
      </w:r>
    </w:p>
    <w:p w:rsidR="009315F3" w:rsidRPr="001856DB" w:rsidRDefault="009315F3" w:rsidP="0092715C">
      <w:pPr>
        <w:spacing w:after="0" w:line="240" w:lineRule="auto"/>
        <w:ind w:firstLine="567"/>
        <w:rPr>
          <w:color w:val="000000" w:themeColor="text1"/>
          <w:sz w:val="28"/>
          <w:szCs w:val="28"/>
          <w:lang w:eastAsia="ar-SA"/>
        </w:rPr>
      </w:pPr>
    </w:p>
    <w:p w:rsidR="005D01CF" w:rsidRPr="001856DB" w:rsidRDefault="005D01CF" w:rsidP="0092715C">
      <w:pPr>
        <w:pStyle w:val="2"/>
        <w:keepNext w:val="0"/>
        <w:widowControl w:val="0"/>
        <w:numPr>
          <w:ilvl w:val="1"/>
          <w:numId w:val="1"/>
        </w:numPr>
        <w:tabs>
          <w:tab w:val="left" w:pos="142"/>
          <w:tab w:val="left" w:pos="8550"/>
        </w:tabs>
        <w:ind w:firstLine="567"/>
        <w:rPr>
          <w:color w:val="000000" w:themeColor="text1"/>
          <w:szCs w:val="28"/>
        </w:rPr>
      </w:pPr>
      <w:r w:rsidRPr="001856DB">
        <w:rPr>
          <w:color w:val="000000" w:themeColor="text1"/>
          <w:szCs w:val="28"/>
        </w:rPr>
        <w:t xml:space="preserve">На основании </w:t>
      </w:r>
      <w:r w:rsidR="00B20223">
        <w:rPr>
          <w:color w:val="000000" w:themeColor="text1"/>
          <w:szCs w:val="28"/>
        </w:rPr>
        <w:t>Закона Саратовской области от 29.09.2021 года №94-ЗСО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Pr="001856DB">
        <w:rPr>
          <w:color w:val="000000" w:themeColor="text1"/>
          <w:szCs w:val="28"/>
        </w:rPr>
        <w:t xml:space="preserve">, руководствуясь Уставом </w:t>
      </w:r>
      <w:proofErr w:type="spellStart"/>
      <w:r w:rsidR="00B944C0">
        <w:rPr>
          <w:color w:val="000000" w:themeColor="text1"/>
          <w:szCs w:val="28"/>
        </w:rPr>
        <w:t>Казачкинского</w:t>
      </w:r>
      <w:proofErr w:type="spellEnd"/>
      <w:r w:rsidR="00B944C0">
        <w:rPr>
          <w:color w:val="000000" w:themeColor="text1"/>
          <w:szCs w:val="28"/>
        </w:rPr>
        <w:t xml:space="preserve"> муниципального образования</w:t>
      </w:r>
      <w:r w:rsidRPr="001856DB">
        <w:rPr>
          <w:color w:val="000000" w:themeColor="text1"/>
          <w:szCs w:val="28"/>
        </w:rPr>
        <w:t xml:space="preserve"> Калининского муниципального района Саратовской области Совет депутатов </w:t>
      </w:r>
      <w:proofErr w:type="spellStart"/>
      <w:r w:rsidR="00B944C0">
        <w:rPr>
          <w:color w:val="000000" w:themeColor="text1"/>
          <w:szCs w:val="28"/>
        </w:rPr>
        <w:t>Казачкинского</w:t>
      </w:r>
      <w:proofErr w:type="spellEnd"/>
      <w:r w:rsidR="00B944C0" w:rsidRPr="001856DB">
        <w:rPr>
          <w:color w:val="000000" w:themeColor="text1"/>
          <w:szCs w:val="28"/>
        </w:rPr>
        <w:t xml:space="preserve"> </w:t>
      </w:r>
      <w:r w:rsidRPr="001856DB">
        <w:rPr>
          <w:color w:val="000000" w:themeColor="text1"/>
          <w:szCs w:val="28"/>
        </w:rPr>
        <w:t xml:space="preserve">муниципального образования Калининского муниципального района Саратовской области </w:t>
      </w:r>
    </w:p>
    <w:p w:rsidR="005D01CF" w:rsidRPr="001856DB" w:rsidRDefault="005D01CF" w:rsidP="00B20223">
      <w:pPr>
        <w:pStyle w:val="aa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01CF" w:rsidRPr="001856DB" w:rsidRDefault="005D01CF" w:rsidP="00B20223">
      <w:pPr>
        <w:pStyle w:val="aa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6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5D01CF" w:rsidRPr="00857E8F" w:rsidRDefault="005D01CF" w:rsidP="00B20223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Устав </w:t>
      </w:r>
      <w:proofErr w:type="spellStart"/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>Казачкинского</w:t>
      </w:r>
      <w:proofErr w:type="spellEnd"/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Калининского муниципального района Саратовской области, утвержденный решением №</w:t>
      </w:r>
      <w:r w:rsidR="00B9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19-342 </w:t>
      </w: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944C0" w:rsidRPr="00B944C0">
        <w:rPr>
          <w:rFonts w:ascii="Times New Roman" w:hAnsi="Times New Roman" w:cs="Times New Roman"/>
          <w:color w:val="000000" w:themeColor="text1"/>
          <w:sz w:val="28"/>
          <w:szCs w:val="28"/>
        </w:rPr>
        <w:t>12.07.2021</w:t>
      </w:r>
      <w:r w:rsidRPr="00857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с последующими изменениями и дополнениями, следующие изменения и дополнения: </w:t>
      </w:r>
    </w:p>
    <w:p w:rsidR="00964604" w:rsidRPr="00B20223" w:rsidRDefault="0026338F" w:rsidP="00B2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466A8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20223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Часть 1 статьи 3</w:t>
      </w:r>
      <w:r w:rsidR="005068DF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пунктом </w:t>
      </w:r>
      <w:r w:rsidR="00B944C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20223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604" w:rsidRPr="00B2022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B20223" w:rsidRDefault="00B20223" w:rsidP="00B2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B944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B20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B20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 в соответствии с законод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ательством Российской Федерации</w:t>
      </w:r>
      <w:r w:rsidRPr="00B202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382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24D2" w:rsidRPr="00B20223" w:rsidRDefault="003824D2" w:rsidP="00B202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1.2. Пункт 13 части 1 статьи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 утратившим силу;</w:t>
      </w:r>
    </w:p>
    <w:p w:rsidR="00857E8F" w:rsidRDefault="00413341" w:rsidP="00B20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13341" w:rsidRPr="00857E8F" w:rsidRDefault="00413341" w:rsidP="00B202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1.1</w:t>
      </w:r>
      <w:r w:rsidR="002A0F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1.2 </w:t>
      </w:r>
      <w:r w:rsid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настоящего решения вступа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857E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в силу с 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01 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января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23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2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15F3" w:rsidRPr="00857E8F" w:rsidRDefault="009315F3" w:rsidP="00857E8F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15F3" w:rsidRPr="001856DB" w:rsidRDefault="009315F3" w:rsidP="00413341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044E" w:rsidRPr="00F5044E" w:rsidRDefault="00B944C0" w:rsidP="0006108D">
      <w:pPr>
        <w:pStyle w:val="a5"/>
        <w:widowControl w:val="0"/>
        <w:ind w:firstLine="0"/>
        <w:rPr>
          <w:b/>
          <w:color w:val="000000" w:themeColor="text1"/>
          <w:szCs w:val="28"/>
        </w:rPr>
      </w:pPr>
      <w:r w:rsidRPr="00F5044E">
        <w:rPr>
          <w:b/>
          <w:color w:val="000000" w:themeColor="text1"/>
          <w:szCs w:val="28"/>
        </w:rPr>
        <w:t xml:space="preserve">Глава </w:t>
      </w:r>
      <w:proofErr w:type="spellStart"/>
      <w:r w:rsidRPr="00F5044E">
        <w:rPr>
          <w:b/>
          <w:color w:val="000000" w:themeColor="text1"/>
          <w:szCs w:val="28"/>
        </w:rPr>
        <w:t>Казачкинского</w:t>
      </w:r>
      <w:proofErr w:type="spellEnd"/>
      <w:r w:rsidRPr="00F5044E">
        <w:rPr>
          <w:b/>
          <w:color w:val="000000" w:themeColor="text1"/>
          <w:szCs w:val="28"/>
        </w:rPr>
        <w:t xml:space="preserve"> </w:t>
      </w:r>
      <w:r w:rsidR="00F5044E" w:rsidRPr="00F5044E">
        <w:rPr>
          <w:b/>
          <w:color w:val="000000" w:themeColor="text1"/>
          <w:szCs w:val="28"/>
        </w:rPr>
        <w:t xml:space="preserve"> </w:t>
      </w:r>
    </w:p>
    <w:p w:rsidR="00B400F1" w:rsidRPr="00F5044E" w:rsidRDefault="00B944C0" w:rsidP="0006108D">
      <w:pPr>
        <w:pStyle w:val="a5"/>
        <w:widowControl w:val="0"/>
        <w:ind w:firstLine="0"/>
        <w:rPr>
          <w:b/>
          <w:color w:val="000000" w:themeColor="text1"/>
          <w:szCs w:val="28"/>
        </w:rPr>
      </w:pPr>
      <w:r w:rsidRPr="00F5044E">
        <w:rPr>
          <w:b/>
          <w:color w:val="000000" w:themeColor="text1"/>
          <w:szCs w:val="28"/>
        </w:rPr>
        <w:t>муниципального образования</w:t>
      </w:r>
      <w:r w:rsidR="00F5044E" w:rsidRPr="00F5044E">
        <w:rPr>
          <w:b/>
          <w:color w:val="000000" w:themeColor="text1"/>
          <w:szCs w:val="28"/>
        </w:rPr>
        <w:t xml:space="preserve">                                    Е.В.Черкашина</w:t>
      </w:r>
    </w:p>
    <w:sectPr w:rsidR="00B400F1" w:rsidRPr="00F5044E" w:rsidSect="009315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392D6F"/>
    <w:multiLevelType w:val="multilevel"/>
    <w:tmpl w:val="3A30C94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01CF"/>
    <w:rsid w:val="00003CDD"/>
    <w:rsid w:val="0006108D"/>
    <w:rsid w:val="000A3B21"/>
    <w:rsid w:val="000D2475"/>
    <w:rsid w:val="000E674C"/>
    <w:rsid w:val="001430F5"/>
    <w:rsid w:val="00152310"/>
    <w:rsid w:val="00173659"/>
    <w:rsid w:val="001856DB"/>
    <w:rsid w:val="001B72AA"/>
    <w:rsid w:val="001F41B4"/>
    <w:rsid w:val="0023191A"/>
    <w:rsid w:val="002333BE"/>
    <w:rsid w:val="00262BAA"/>
    <w:rsid w:val="0026338F"/>
    <w:rsid w:val="002A0F01"/>
    <w:rsid w:val="002B483F"/>
    <w:rsid w:val="002F5404"/>
    <w:rsid w:val="00351E48"/>
    <w:rsid w:val="003824D2"/>
    <w:rsid w:val="003D2DEB"/>
    <w:rsid w:val="00401A47"/>
    <w:rsid w:val="00413341"/>
    <w:rsid w:val="00451319"/>
    <w:rsid w:val="0045420F"/>
    <w:rsid w:val="004650E9"/>
    <w:rsid w:val="004B68FD"/>
    <w:rsid w:val="004E27C2"/>
    <w:rsid w:val="005068DF"/>
    <w:rsid w:val="00517B2A"/>
    <w:rsid w:val="00534509"/>
    <w:rsid w:val="005350FB"/>
    <w:rsid w:val="00546A8F"/>
    <w:rsid w:val="00584A78"/>
    <w:rsid w:val="0059779C"/>
    <w:rsid w:val="005A3622"/>
    <w:rsid w:val="005B1CD0"/>
    <w:rsid w:val="005D01CF"/>
    <w:rsid w:val="005D74B7"/>
    <w:rsid w:val="00600364"/>
    <w:rsid w:val="00616119"/>
    <w:rsid w:val="00621401"/>
    <w:rsid w:val="006466A8"/>
    <w:rsid w:val="00662ABA"/>
    <w:rsid w:val="006B6311"/>
    <w:rsid w:val="006C6679"/>
    <w:rsid w:val="006D0750"/>
    <w:rsid w:val="00766697"/>
    <w:rsid w:val="007723AA"/>
    <w:rsid w:val="007807D3"/>
    <w:rsid w:val="00785F29"/>
    <w:rsid w:val="007920A6"/>
    <w:rsid w:val="008559AA"/>
    <w:rsid w:val="00857E8F"/>
    <w:rsid w:val="00867194"/>
    <w:rsid w:val="008F5E4D"/>
    <w:rsid w:val="009167E6"/>
    <w:rsid w:val="00925EC0"/>
    <w:rsid w:val="0092715C"/>
    <w:rsid w:val="009315F3"/>
    <w:rsid w:val="00932E46"/>
    <w:rsid w:val="00964604"/>
    <w:rsid w:val="0096612B"/>
    <w:rsid w:val="009A270C"/>
    <w:rsid w:val="009A4277"/>
    <w:rsid w:val="009A4C91"/>
    <w:rsid w:val="00A3408E"/>
    <w:rsid w:val="00A94F8F"/>
    <w:rsid w:val="00AA56EE"/>
    <w:rsid w:val="00AC0BE1"/>
    <w:rsid w:val="00B1457A"/>
    <w:rsid w:val="00B20223"/>
    <w:rsid w:val="00B400F1"/>
    <w:rsid w:val="00B57EDF"/>
    <w:rsid w:val="00B6469B"/>
    <w:rsid w:val="00B908F6"/>
    <w:rsid w:val="00B944C0"/>
    <w:rsid w:val="00C33163"/>
    <w:rsid w:val="00C61387"/>
    <w:rsid w:val="00C70F30"/>
    <w:rsid w:val="00CA7588"/>
    <w:rsid w:val="00D00953"/>
    <w:rsid w:val="00D36701"/>
    <w:rsid w:val="00D3743E"/>
    <w:rsid w:val="00D5727E"/>
    <w:rsid w:val="00D62FB1"/>
    <w:rsid w:val="00D92FE5"/>
    <w:rsid w:val="00DB3B1B"/>
    <w:rsid w:val="00DD6203"/>
    <w:rsid w:val="00DE6988"/>
    <w:rsid w:val="00E0435D"/>
    <w:rsid w:val="00E45B0D"/>
    <w:rsid w:val="00E65A4F"/>
    <w:rsid w:val="00E77003"/>
    <w:rsid w:val="00F5044E"/>
    <w:rsid w:val="00F70999"/>
    <w:rsid w:val="00FD50C2"/>
    <w:rsid w:val="00FE15BC"/>
    <w:rsid w:val="00F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03"/>
  </w:style>
  <w:style w:type="paragraph" w:styleId="1">
    <w:name w:val="heading 1"/>
    <w:basedOn w:val="a"/>
    <w:next w:val="a"/>
    <w:link w:val="10"/>
    <w:uiPriority w:val="9"/>
    <w:qFormat/>
    <w:rsid w:val="00E04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5D01CF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5D01C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unhideWhenUsed/>
    <w:rsid w:val="005D01C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01C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5D01CF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01C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5D01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1C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01C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061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108D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04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867194"/>
    <w:rPr>
      <w:color w:val="106BBE"/>
    </w:rPr>
  </w:style>
  <w:style w:type="character" w:customStyle="1" w:styleId="ac">
    <w:name w:val="Цветовое выделение"/>
    <w:uiPriority w:val="99"/>
    <w:rsid w:val="006D0750"/>
    <w:rPr>
      <w:b/>
      <w:bCs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6D075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Комментарий"/>
    <w:basedOn w:val="a"/>
    <w:next w:val="a"/>
    <w:uiPriority w:val="99"/>
    <w:rsid w:val="006D075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D0750"/>
    <w:rPr>
      <w:i/>
      <w:iCs/>
    </w:rPr>
  </w:style>
  <w:style w:type="character" w:customStyle="1" w:styleId="blk">
    <w:name w:val="blk"/>
    <w:basedOn w:val="a0"/>
    <w:rsid w:val="0023191A"/>
  </w:style>
  <w:style w:type="character" w:customStyle="1" w:styleId="af0">
    <w:name w:val="Сравнение редакций. Добавленный фрагмент"/>
    <w:uiPriority w:val="99"/>
    <w:rsid w:val="005068DF"/>
    <w:rPr>
      <w:color w:val="000000"/>
      <w:shd w:val="clear" w:color="auto" w:fill="C1D7FF"/>
    </w:rPr>
  </w:style>
  <w:style w:type="paragraph" w:styleId="af1">
    <w:name w:val="header"/>
    <w:aliases w:val="!Заголовок документа"/>
    <w:basedOn w:val="a"/>
    <w:link w:val="af2"/>
    <w:unhideWhenUsed/>
    <w:rsid w:val="004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!Заголовок документа Знак"/>
    <w:basedOn w:val="a0"/>
    <w:link w:val="af1"/>
    <w:rsid w:val="004650E9"/>
  </w:style>
  <w:style w:type="paragraph" w:styleId="af3">
    <w:name w:val="List Paragraph"/>
    <w:basedOn w:val="a"/>
    <w:uiPriority w:val="34"/>
    <w:qFormat/>
    <w:rsid w:val="00465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57F5-0724-4E14-87A3-97D46C6E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4</cp:revision>
  <cp:lastPrinted>2020-01-17T07:57:00Z</cp:lastPrinted>
  <dcterms:created xsi:type="dcterms:W3CDTF">2021-10-23T18:55:00Z</dcterms:created>
  <dcterms:modified xsi:type="dcterms:W3CDTF">2021-10-25T08:22:00Z</dcterms:modified>
</cp:coreProperties>
</file>