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55" w:rsidRPr="00633A46" w:rsidRDefault="00394A55" w:rsidP="00394A55">
      <w:pPr>
        <w:spacing w:line="240" w:lineRule="atLeast"/>
        <w:jc w:val="center"/>
        <w:rPr>
          <w:sz w:val="16"/>
          <w:szCs w:val="16"/>
        </w:rPr>
      </w:pPr>
      <w:bookmarkStart w:id="0" w:name="_GoBack"/>
      <w:bookmarkEnd w:id="0"/>
    </w:p>
    <w:p w:rsidR="00394A55" w:rsidRDefault="00394A55" w:rsidP="00394A55">
      <w:pPr>
        <w:spacing w:line="240" w:lineRule="atLeast"/>
        <w:jc w:val="center"/>
        <w:rPr>
          <w:sz w:val="16"/>
          <w:szCs w:val="16"/>
        </w:rPr>
      </w:pPr>
    </w:p>
    <w:p w:rsidR="00394A55" w:rsidRPr="00633A46" w:rsidRDefault="00DB1574" w:rsidP="00394A55">
      <w:pPr>
        <w:spacing w:line="240" w:lineRule="atLeast"/>
        <w:jc w:val="center"/>
        <w:rPr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-154940</wp:posOffset>
            </wp:positionV>
            <wp:extent cx="645160" cy="848995"/>
            <wp:effectExtent l="0" t="0" r="2540" b="8255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94A55" w:rsidRPr="00633A46" w:rsidRDefault="00394A55" w:rsidP="00394A55">
      <w:pPr>
        <w:spacing w:line="240" w:lineRule="atLeast"/>
        <w:jc w:val="center"/>
        <w:rPr>
          <w:sz w:val="28"/>
          <w:szCs w:val="28"/>
        </w:rPr>
      </w:pPr>
    </w:p>
    <w:p w:rsidR="00394A55" w:rsidRDefault="00394A55" w:rsidP="00394A55">
      <w:pPr>
        <w:pStyle w:val="a9"/>
        <w:jc w:val="center"/>
        <w:rPr>
          <w:sz w:val="28"/>
          <w:szCs w:val="28"/>
        </w:rPr>
      </w:pPr>
    </w:p>
    <w:p w:rsidR="00394A55" w:rsidRDefault="00394A55" w:rsidP="00394A55">
      <w:pPr>
        <w:pStyle w:val="a9"/>
        <w:jc w:val="center"/>
        <w:rPr>
          <w:sz w:val="28"/>
          <w:szCs w:val="28"/>
        </w:rPr>
      </w:pP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394A55" w:rsidRPr="00633A46" w:rsidRDefault="002E4174" w:rsidP="00394A5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КАЗАЧКИНСКОГО</w:t>
      </w:r>
      <w:r w:rsidR="00394A55" w:rsidRPr="00633A46">
        <w:rPr>
          <w:sz w:val="28"/>
          <w:szCs w:val="28"/>
        </w:rPr>
        <w:t xml:space="preserve"> МУНИЦИПАЛЬНОГО ОБРАЗОВАНИЯ</w:t>
      </w: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КАЛИНИНСКОГО МУНИЦИПАЛЬНОГО РАЙОНА</w:t>
      </w:r>
    </w:p>
    <w:p w:rsidR="00394A55" w:rsidRDefault="00394A55" w:rsidP="00394A55">
      <w:pPr>
        <w:pStyle w:val="a9"/>
        <w:jc w:val="center"/>
        <w:rPr>
          <w:sz w:val="28"/>
          <w:szCs w:val="28"/>
        </w:rPr>
      </w:pPr>
      <w:r w:rsidRPr="00633A46">
        <w:rPr>
          <w:sz w:val="28"/>
          <w:szCs w:val="28"/>
        </w:rPr>
        <w:t>САРАТОВСКОЙ ОБЛАСТИ</w:t>
      </w: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</w:p>
    <w:p w:rsidR="00394A55" w:rsidRPr="00633A46" w:rsidRDefault="00394A55" w:rsidP="00394A55">
      <w:pPr>
        <w:pStyle w:val="a9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</w:p>
    <w:p w:rsidR="00394A55" w:rsidRPr="00633A46" w:rsidRDefault="00394A55" w:rsidP="00394A55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_______</w:t>
      </w:r>
      <w:r w:rsidR="002E4174">
        <w:rPr>
          <w:sz w:val="28"/>
          <w:szCs w:val="28"/>
        </w:rPr>
        <w:t>2016</w:t>
      </w:r>
      <w:r w:rsidRPr="00633A46">
        <w:rPr>
          <w:sz w:val="28"/>
          <w:szCs w:val="28"/>
        </w:rPr>
        <w:t xml:space="preserve">                                                    </w:t>
      </w:r>
      <w:r w:rsidRPr="00633A46">
        <w:rPr>
          <w:sz w:val="28"/>
          <w:szCs w:val="28"/>
        </w:rPr>
        <w:tab/>
        <w:t xml:space="preserve">                         № </w:t>
      </w:r>
      <w:r>
        <w:rPr>
          <w:sz w:val="28"/>
          <w:szCs w:val="28"/>
        </w:rPr>
        <w:t>____</w:t>
      </w:r>
    </w:p>
    <w:p w:rsidR="00DF6983" w:rsidRPr="000D5167" w:rsidRDefault="00394A55" w:rsidP="000D5167">
      <w:pPr>
        <w:pStyle w:val="a9"/>
        <w:jc w:val="center"/>
        <w:rPr>
          <w:b/>
        </w:rPr>
      </w:pPr>
      <w:r w:rsidRPr="00633A46">
        <w:rPr>
          <w:sz w:val="20"/>
          <w:szCs w:val="20"/>
        </w:rPr>
        <w:t xml:space="preserve">с. </w:t>
      </w:r>
      <w:r w:rsidR="002E4174">
        <w:rPr>
          <w:sz w:val="20"/>
          <w:szCs w:val="20"/>
        </w:rPr>
        <w:t>Казачка</w:t>
      </w:r>
    </w:p>
    <w:p w:rsidR="00DF6983" w:rsidRPr="000D5167" w:rsidRDefault="00DF6983" w:rsidP="00096A2F"/>
    <w:p w:rsidR="00754028" w:rsidRPr="000D5167" w:rsidRDefault="00754028" w:rsidP="00394A55">
      <w:pPr>
        <w:jc w:val="center"/>
        <w:rPr>
          <w:b/>
        </w:rPr>
      </w:pPr>
      <w:r w:rsidRPr="000D5167">
        <w:rPr>
          <w:b/>
        </w:rPr>
        <w:t>Об утверждении Порядка проведения</w:t>
      </w:r>
      <w:r w:rsidR="002E4174">
        <w:rPr>
          <w:b/>
        </w:rPr>
        <w:t xml:space="preserve"> </w:t>
      </w:r>
      <w:r w:rsidRPr="000D5167">
        <w:rPr>
          <w:b/>
        </w:rPr>
        <w:t xml:space="preserve">осмотра зданий и сооружений, </w:t>
      </w:r>
      <w:proofErr w:type="spellStart"/>
      <w:r w:rsidRPr="000D5167">
        <w:rPr>
          <w:b/>
        </w:rPr>
        <w:t>располо</w:t>
      </w:r>
      <w:proofErr w:type="spellEnd"/>
      <w:r w:rsidRPr="000D5167">
        <w:rPr>
          <w:b/>
        </w:rPr>
        <w:t>-</w:t>
      </w:r>
    </w:p>
    <w:p w:rsidR="00754028" w:rsidRPr="000D5167" w:rsidRDefault="00754028" w:rsidP="00394A55">
      <w:pPr>
        <w:jc w:val="center"/>
        <w:rPr>
          <w:b/>
        </w:rPr>
      </w:pPr>
      <w:proofErr w:type="spellStart"/>
      <w:proofErr w:type="gramStart"/>
      <w:r w:rsidRPr="000D5167">
        <w:rPr>
          <w:b/>
        </w:rPr>
        <w:t>женных</w:t>
      </w:r>
      <w:proofErr w:type="spellEnd"/>
      <w:r w:rsidRPr="000D5167">
        <w:rPr>
          <w:b/>
        </w:rPr>
        <w:t xml:space="preserve"> на территории </w:t>
      </w:r>
      <w:proofErr w:type="spellStart"/>
      <w:r w:rsidR="002E4174">
        <w:rPr>
          <w:b/>
          <w:bCs/>
        </w:rPr>
        <w:t>Казачкинского</w:t>
      </w:r>
      <w:proofErr w:type="spellEnd"/>
      <w:r w:rsidR="00394A55" w:rsidRPr="000D5167">
        <w:rPr>
          <w:b/>
          <w:bCs/>
        </w:rPr>
        <w:t xml:space="preserve"> муниципального образования</w:t>
      </w:r>
      <w:r w:rsidRPr="000D5167">
        <w:rPr>
          <w:b/>
          <w:bCs/>
        </w:rPr>
        <w:t xml:space="preserve">, </w:t>
      </w:r>
      <w:r w:rsidRPr="000D5167">
        <w:rPr>
          <w:b/>
        </w:rPr>
        <w:t>в целях</w:t>
      </w:r>
      <w:proofErr w:type="gramEnd"/>
    </w:p>
    <w:p w:rsidR="00754028" w:rsidRPr="000D5167" w:rsidRDefault="00754028" w:rsidP="00394A55">
      <w:pPr>
        <w:jc w:val="center"/>
        <w:rPr>
          <w:b/>
        </w:rPr>
      </w:pPr>
      <w:r w:rsidRPr="000D5167">
        <w:rPr>
          <w:b/>
        </w:rPr>
        <w:t>оценки их технического состояния и</w:t>
      </w:r>
      <w:r w:rsidR="002E4174">
        <w:rPr>
          <w:b/>
        </w:rPr>
        <w:t xml:space="preserve"> </w:t>
      </w:r>
      <w:r w:rsidRPr="000D5167">
        <w:rPr>
          <w:b/>
        </w:rPr>
        <w:t>надлежащего технического обслуживания</w:t>
      </w:r>
    </w:p>
    <w:p w:rsidR="00754028" w:rsidRPr="000D5167" w:rsidRDefault="00754028" w:rsidP="00394A55">
      <w:pPr>
        <w:jc w:val="center"/>
        <w:rPr>
          <w:b/>
        </w:rPr>
      </w:pPr>
      <w:r w:rsidRPr="000D5167">
        <w:rPr>
          <w:b/>
        </w:rPr>
        <w:t xml:space="preserve">в соответствии с требованиями технических регламентов к </w:t>
      </w:r>
      <w:proofErr w:type="gramStart"/>
      <w:r w:rsidRPr="000D5167">
        <w:rPr>
          <w:b/>
        </w:rPr>
        <w:t>конструктивным</w:t>
      </w:r>
      <w:proofErr w:type="gramEnd"/>
      <w:r w:rsidRPr="000D5167">
        <w:rPr>
          <w:b/>
        </w:rPr>
        <w:t xml:space="preserve"> и</w:t>
      </w:r>
    </w:p>
    <w:p w:rsidR="00754028" w:rsidRPr="000D5167" w:rsidRDefault="00754028" w:rsidP="00394A55">
      <w:pPr>
        <w:jc w:val="center"/>
        <w:rPr>
          <w:b/>
        </w:rPr>
      </w:pPr>
      <w:r w:rsidRPr="000D5167">
        <w:rPr>
          <w:b/>
        </w:rPr>
        <w:t>другим характеристикам надежности и</w:t>
      </w:r>
      <w:r w:rsidR="002E4174">
        <w:rPr>
          <w:b/>
        </w:rPr>
        <w:t xml:space="preserve"> </w:t>
      </w:r>
      <w:r w:rsidRPr="000D5167">
        <w:rPr>
          <w:b/>
        </w:rPr>
        <w:t>безопасности объектов, требованиями</w:t>
      </w:r>
    </w:p>
    <w:p w:rsidR="006803D6" w:rsidRPr="000D5167" w:rsidRDefault="00754028" w:rsidP="00394A55">
      <w:pPr>
        <w:jc w:val="center"/>
        <w:rPr>
          <w:b/>
          <w:bCs/>
        </w:rPr>
      </w:pPr>
      <w:r w:rsidRPr="000D5167">
        <w:rPr>
          <w:b/>
        </w:rPr>
        <w:t>проектной документации указанных</w:t>
      </w:r>
      <w:r w:rsidR="002E4174">
        <w:rPr>
          <w:b/>
        </w:rPr>
        <w:t xml:space="preserve"> </w:t>
      </w:r>
      <w:r w:rsidRPr="000D5167">
        <w:rPr>
          <w:b/>
        </w:rPr>
        <w:t>объектов</w:t>
      </w:r>
    </w:p>
    <w:p w:rsidR="00304FDF" w:rsidRPr="000D5167" w:rsidRDefault="00304FDF" w:rsidP="00304FDF">
      <w:pPr>
        <w:rPr>
          <w:color w:val="000000"/>
        </w:rPr>
      </w:pPr>
    </w:p>
    <w:p w:rsidR="00304FDF" w:rsidRPr="000D5167" w:rsidRDefault="00304FDF" w:rsidP="00394A55">
      <w:pPr>
        <w:ind w:firstLine="708"/>
        <w:jc w:val="both"/>
        <w:rPr>
          <w:b/>
        </w:rPr>
      </w:pPr>
      <w:proofErr w:type="gramStart"/>
      <w:r w:rsidRPr="000D5167">
        <w:t xml:space="preserve">В соответствии с </w:t>
      </w:r>
      <w:r w:rsidR="00FA0CBA" w:rsidRPr="000D5167">
        <w:t>пунктом 11, статьи 55.24 Градостроительного кодекса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от 30 декабря 2009 года № 384-ФЗ</w:t>
      </w:r>
      <w:proofErr w:type="gramEnd"/>
      <w:r w:rsidR="00FA0CBA" w:rsidRPr="000D5167">
        <w:t xml:space="preserve"> «Технический регламент о безопасности зданий и сооружений», Уставом </w:t>
      </w:r>
      <w:proofErr w:type="spellStart"/>
      <w:r w:rsidR="002E4174">
        <w:t>Казачкинского</w:t>
      </w:r>
      <w:proofErr w:type="spellEnd"/>
      <w:r w:rsidR="00394A55" w:rsidRPr="000D5167">
        <w:t xml:space="preserve"> муниципального образования Калининского муниципального района Саратовской области</w:t>
      </w:r>
      <w:r w:rsidR="006803D6" w:rsidRPr="000D5167">
        <w:t xml:space="preserve">, </w:t>
      </w:r>
      <w:r w:rsidRPr="000D5167">
        <w:t xml:space="preserve">Совет депутатов </w:t>
      </w:r>
      <w:proofErr w:type="spellStart"/>
      <w:r w:rsidR="002E4174">
        <w:t>Казачкинского</w:t>
      </w:r>
      <w:proofErr w:type="spellEnd"/>
      <w:r w:rsidR="00394A55" w:rsidRPr="000D5167">
        <w:t xml:space="preserve"> муниципального образования </w:t>
      </w:r>
    </w:p>
    <w:p w:rsidR="00304FDF" w:rsidRPr="000D5167" w:rsidRDefault="00304FDF" w:rsidP="00394A5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67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0D5167" w:rsidRDefault="00266976" w:rsidP="000D5167">
      <w:pPr>
        <w:ind w:firstLine="708"/>
        <w:jc w:val="both"/>
      </w:pPr>
      <w:r w:rsidRPr="000D5167">
        <w:t xml:space="preserve">1.Утвердить прилагаемый  </w:t>
      </w:r>
      <w:r w:rsidR="00B07FB0" w:rsidRPr="000D5167">
        <w:t xml:space="preserve">Порядок проведения осмотра зданий и сооружений, расположенных на территории </w:t>
      </w:r>
      <w:proofErr w:type="spellStart"/>
      <w:r w:rsidR="002E4174">
        <w:rPr>
          <w:bCs/>
        </w:rPr>
        <w:t>Казачкинского</w:t>
      </w:r>
      <w:proofErr w:type="spellEnd"/>
      <w:r w:rsidR="000D5167" w:rsidRPr="000D5167">
        <w:rPr>
          <w:bCs/>
        </w:rPr>
        <w:t xml:space="preserve"> муниципального образования</w:t>
      </w:r>
      <w:r w:rsidR="00B07FB0" w:rsidRPr="000D5167">
        <w:rPr>
          <w:bCs/>
        </w:rPr>
        <w:t xml:space="preserve">, </w:t>
      </w:r>
      <w:r w:rsidR="00B07FB0" w:rsidRPr="000D5167"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</w:t>
      </w:r>
      <w:r w:rsidRPr="000D5167">
        <w:t>.</w:t>
      </w:r>
    </w:p>
    <w:p w:rsidR="000D5167" w:rsidRDefault="000D5167" w:rsidP="000D5167">
      <w:pPr>
        <w:ind w:firstLine="708"/>
        <w:jc w:val="both"/>
        <w:rPr>
          <w:color w:val="000000"/>
        </w:rPr>
      </w:pPr>
      <w:r w:rsidRPr="000D5167">
        <w:rPr>
          <w:color w:val="000000"/>
        </w:rPr>
        <w:t>2. Настоящее решение вступает в силу после его официального опубликования</w:t>
      </w:r>
      <w:r>
        <w:rPr>
          <w:color w:val="000000"/>
        </w:rPr>
        <w:t xml:space="preserve"> (обнародования)</w:t>
      </w:r>
      <w:r w:rsidRPr="000D5167">
        <w:rPr>
          <w:color w:val="000000"/>
        </w:rPr>
        <w:t>.</w:t>
      </w:r>
    </w:p>
    <w:p w:rsidR="000D5167" w:rsidRDefault="000D5167" w:rsidP="000D5167">
      <w:pPr>
        <w:ind w:firstLine="708"/>
        <w:jc w:val="both"/>
        <w:rPr>
          <w:color w:val="000000"/>
        </w:rPr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>Контроль за</w:t>
      </w:r>
      <w:proofErr w:type="gramEnd"/>
      <w:r>
        <w:rPr>
          <w:color w:val="000000"/>
        </w:rPr>
        <w:t xml:space="preserve"> исполнением настоящего решения оставляю за собой.</w:t>
      </w:r>
    </w:p>
    <w:p w:rsidR="000D5167" w:rsidRDefault="000D5167" w:rsidP="000D5167">
      <w:pPr>
        <w:ind w:firstLine="708"/>
        <w:jc w:val="both"/>
        <w:rPr>
          <w:color w:val="000000"/>
        </w:rPr>
      </w:pPr>
    </w:p>
    <w:p w:rsidR="000D5167" w:rsidRDefault="000D5167" w:rsidP="000D5167">
      <w:pPr>
        <w:ind w:firstLine="708"/>
        <w:jc w:val="both"/>
        <w:rPr>
          <w:color w:val="000000"/>
        </w:rPr>
      </w:pPr>
    </w:p>
    <w:p w:rsidR="000D5167" w:rsidRPr="000D5167" w:rsidRDefault="000D5167" w:rsidP="000D5167">
      <w:pPr>
        <w:ind w:firstLine="708"/>
        <w:jc w:val="both"/>
        <w:rPr>
          <w:color w:val="000000"/>
        </w:rPr>
      </w:pPr>
    </w:p>
    <w:p w:rsidR="00304FDF" w:rsidRPr="000D5167" w:rsidRDefault="00304FDF" w:rsidP="00394A55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5167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spellStart"/>
      <w:r w:rsidR="002E4174">
        <w:rPr>
          <w:rFonts w:ascii="Times New Roman" w:hAnsi="Times New Roman" w:cs="Times New Roman"/>
          <w:b/>
          <w:sz w:val="24"/>
          <w:szCs w:val="24"/>
        </w:rPr>
        <w:t>Казачкинского</w:t>
      </w:r>
      <w:proofErr w:type="spellEnd"/>
      <w:r w:rsidR="002E4174">
        <w:rPr>
          <w:rFonts w:ascii="Times New Roman" w:hAnsi="Times New Roman" w:cs="Times New Roman"/>
          <w:b/>
          <w:sz w:val="24"/>
          <w:szCs w:val="24"/>
        </w:rPr>
        <w:t xml:space="preserve"> МО                -                                     Е.А.Морозова</w:t>
      </w:r>
    </w:p>
    <w:p w:rsidR="00BA35F7" w:rsidRPr="000D5167" w:rsidRDefault="00BA35F7" w:rsidP="00394A55">
      <w:pPr>
        <w:jc w:val="both"/>
      </w:pPr>
    </w:p>
    <w:p w:rsidR="00B07FB0" w:rsidRPr="000D5167" w:rsidRDefault="00B07FB0" w:rsidP="00451EC6">
      <w:pPr>
        <w:widowControl w:val="0"/>
        <w:autoSpaceDE w:val="0"/>
        <w:autoSpaceDN w:val="0"/>
        <w:adjustRightInd w:val="0"/>
        <w:jc w:val="center"/>
        <w:outlineLvl w:val="0"/>
      </w:pPr>
    </w:p>
    <w:p w:rsidR="00B07FB0" w:rsidRPr="000D5167" w:rsidRDefault="00B07FB0" w:rsidP="00451EC6">
      <w:pPr>
        <w:widowControl w:val="0"/>
        <w:autoSpaceDE w:val="0"/>
        <w:autoSpaceDN w:val="0"/>
        <w:adjustRightInd w:val="0"/>
        <w:jc w:val="center"/>
        <w:outlineLvl w:val="0"/>
      </w:pPr>
    </w:p>
    <w:p w:rsidR="00B07FB0" w:rsidRPr="000D5167" w:rsidRDefault="00B07FB0" w:rsidP="00451EC6">
      <w:pPr>
        <w:widowControl w:val="0"/>
        <w:autoSpaceDE w:val="0"/>
        <w:autoSpaceDN w:val="0"/>
        <w:adjustRightInd w:val="0"/>
        <w:jc w:val="center"/>
        <w:outlineLvl w:val="0"/>
      </w:pPr>
    </w:p>
    <w:p w:rsidR="000D5167" w:rsidRDefault="000D5167" w:rsidP="00B07FB0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</w:pPr>
    </w:p>
    <w:p w:rsidR="000D5167" w:rsidRDefault="000D5167" w:rsidP="00B07FB0">
      <w:pPr>
        <w:widowControl w:val="0"/>
        <w:autoSpaceDE w:val="0"/>
        <w:autoSpaceDN w:val="0"/>
        <w:adjustRightInd w:val="0"/>
        <w:ind w:left="4956" w:firstLine="708"/>
        <w:jc w:val="center"/>
        <w:outlineLvl w:val="0"/>
      </w:pPr>
    </w:p>
    <w:p w:rsidR="00451EC6" w:rsidRDefault="00B24615" w:rsidP="00B24615">
      <w:pPr>
        <w:widowControl w:val="0"/>
        <w:autoSpaceDE w:val="0"/>
        <w:autoSpaceDN w:val="0"/>
        <w:adjustRightInd w:val="0"/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0D5167" w:rsidRPr="000D5167">
        <w:rPr>
          <w:sz w:val="20"/>
          <w:szCs w:val="20"/>
        </w:rPr>
        <w:t>Приложение № 1</w:t>
      </w:r>
    </w:p>
    <w:p w:rsidR="000D5167" w:rsidRDefault="000D5167" w:rsidP="00FA0CBA">
      <w:pPr>
        <w:widowControl w:val="0"/>
        <w:autoSpaceDE w:val="0"/>
        <w:autoSpaceDN w:val="0"/>
        <w:adjustRightInd w:val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к решению Совета депутатов</w:t>
      </w:r>
    </w:p>
    <w:p w:rsidR="00000427" w:rsidRDefault="00B24615" w:rsidP="00B24615">
      <w:pPr>
        <w:widowControl w:val="0"/>
        <w:autoSpaceDE w:val="0"/>
        <w:autoSpaceDN w:val="0"/>
        <w:adjustRightInd w:val="0"/>
        <w:ind w:left="5760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proofErr w:type="spellStart"/>
      <w:r w:rsidR="002E4174">
        <w:rPr>
          <w:sz w:val="20"/>
          <w:szCs w:val="20"/>
        </w:rPr>
        <w:t>Казачкинского</w:t>
      </w:r>
      <w:proofErr w:type="spellEnd"/>
      <w:r w:rsidR="002E4174">
        <w:rPr>
          <w:sz w:val="20"/>
          <w:szCs w:val="20"/>
        </w:rPr>
        <w:t xml:space="preserve">     </w:t>
      </w:r>
      <w:r w:rsidR="00000427">
        <w:rPr>
          <w:sz w:val="20"/>
          <w:szCs w:val="20"/>
        </w:rPr>
        <w:t xml:space="preserve"> МО</w:t>
      </w:r>
    </w:p>
    <w:p w:rsidR="00000427" w:rsidRPr="000D5167" w:rsidRDefault="00B24615" w:rsidP="00FA0CBA">
      <w:pPr>
        <w:widowControl w:val="0"/>
        <w:autoSpaceDE w:val="0"/>
        <w:autoSpaceDN w:val="0"/>
        <w:adjustRightInd w:val="0"/>
        <w:ind w:left="5760"/>
        <w:jc w:val="center"/>
        <w:rPr>
          <w:sz w:val="20"/>
          <w:szCs w:val="20"/>
        </w:rPr>
      </w:pPr>
      <w:r>
        <w:rPr>
          <w:sz w:val="20"/>
          <w:szCs w:val="20"/>
        </w:rPr>
        <w:t>от__________</w:t>
      </w:r>
      <w:r w:rsidR="002E4174">
        <w:rPr>
          <w:sz w:val="20"/>
          <w:szCs w:val="20"/>
        </w:rPr>
        <w:t>2016</w:t>
      </w:r>
      <w:r w:rsidR="00000427">
        <w:rPr>
          <w:sz w:val="20"/>
          <w:szCs w:val="20"/>
        </w:rPr>
        <w:t xml:space="preserve"> г. №____</w:t>
      </w:r>
    </w:p>
    <w:p w:rsidR="000D5167" w:rsidRPr="000D5167" w:rsidRDefault="000D5167" w:rsidP="00FA0CBA">
      <w:pPr>
        <w:widowControl w:val="0"/>
        <w:autoSpaceDE w:val="0"/>
        <w:autoSpaceDN w:val="0"/>
        <w:adjustRightInd w:val="0"/>
        <w:ind w:left="5760"/>
        <w:jc w:val="center"/>
      </w:pPr>
    </w:p>
    <w:p w:rsidR="00451EC6" w:rsidRPr="000D5167" w:rsidRDefault="00451EC6" w:rsidP="00304FDF"/>
    <w:p w:rsidR="00B07FB0" w:rsidRPr="000D5167" w:rsidRDefault="002E4174" w:rsidP="00000427">
      <w:pPr>
        <w:rPr>
          <w:b/>
        </w:rPr>
      </w:pPr>
      <w:r>
        <w:rPr>
          <w:b/>
        </w:rPr>
        <w:t xml:space="preserve">                                                                     </w:t>
      </w:r>
      <w:r w:rsidR="00266976" w:rsidRPr="000D5167">
        <w:rPr>
          <w:b/>
        </w:rPr>
        <w:t>Порядок</w:t>
      </w:r>
    </w:p>
    <w:p w:rsidR="00B07FB0" w:rsidRPr="000D5167" w:rsidRDefault="00B07FB0" w:rsidP="00000427">
      <w:pPr>
        <w:jc w:val="center"/>
        <w:rPr>
          <w:b/>
        </w:rPr>
      </w:pPr>
      <w:r w:rsidRPr="000D5167">
        <w:rPr>
          <w:b/>
        </w:rPr>
        <w:t xml:space="preserve">проведения осмотра зданий и сооружений, расположенных на территории </w:t>
      </w:r>
      <w:proofErr w:type="spellStart"/>
      <w:r w:rsidR="002E4174">
        <w:rPr>
          <w:b/>
          <w:bCs/>
        </w:rPr>
        <w:t>Казачкинского</w:t>
      </w:r>
      <w:proofErr w:type="spellEnd"/>
      <w:r w:rsidR="00000427">
        <w:rPr>
          <w:b/>
          <w:bCs/>
        </w:rPr>
        <w:t xml:space="preserve"> муниципального образования</w:t>
      </w:r>
      <w:r w:rsidRPr="000D5167">
        <w:rPr>
          <w:b/>
          <w:bCs/>
        </w:rPr>
        <w:t xml:space="preserve">, </w:t>
      </w:r>
      <w:r w:rsidRPr="000D5167">
        <w:rPr>
          <w:b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B07FB0" w:rsidRPr="000D5167" w:rsidRDefault="00B07FB0" w:rsidP="00266976">
      <w:pPr>
        <w:ind w:left="709"/>
        <w:rPr>
          <w:b/>
        </w:rPr>
      </w:pPr>
    </w:p>
    <w:p w:rsidR="00266976" w:rsidRPr="000D5167" w:rsidRDefault="00266976" w:rsidP="00000427">
      <w:pPr>
        <w:ind w:left="709"/>
        <w:jc w:val="both"/>
        <w:rPr>
          <w:b/>
        </w:rPr>
      </w:pPr>
      <w:r w:rsidRPr="000D5167">
        <w:rPr>
          <w:b/>
        </w:rPr>
        <w:t>1. Общие положения</w:t>
      </w:r>
    </w:p>
    <w:p w:rsidR="00266976" w:rsidRPr="000D5167" w:rsidRDefault="00266976" w:rsidP="00000427">
      <w:pPr>
        <w:ind w:firstLine="708"/>
        <w:jc w:val="both"/>
      </w:pPr>
      <w:r w:rsidRPr="000D5167">
        <w:t xml:space="preserve">1.1. </w:t>
      </w:r>
      <w:proofErr w:type="gramStart"/>
      <w:r w:rsidRPr="000D5167">
        <w:t xml:space="preserve">Настоящий Порядок разработан на основании </w:t>
      </w:r>
      <w:r w:rsidR="00B07FB0" w:rsidRPr="000D5167">
        <w:t xml:space="preserve">пункта11, статьи 55.24 </w:t>
      </w:r>
      <w:r w:rsidRPr="000D5167">
        <w:t>Градостроительного кодекса Российской Федерации, Федерального закона от 6 октября 2003 года № 131-ФЗ «Об общих принципах организации местного самоуправления в Российской Федерации»,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Федерального закона от30 декабря 2009 года № 384-ФЗ</w:t>
      </w:r>
      <w:proofErr w:type="gramEnd"/>
      <w:r w:rsidRPr="000D5167">
        <w:t xml:space="preserve"> «Технический регламент о безопасности зданий и сооружений», Устава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0D5167">
        <w:t>.</w:t>
      </w:r>
    </w:p>
    <w:p w:rsidR="00266976" w:rsidRPr="000D5167" w:rsidRDefault="00266976" w:rsidP="00000427">
      <w:pPr>
        <w:ind w:firstLine="708"/>
        <w:jc w:val="both"/>
      </w:pPr>
      <w:r w:rsidRPr="000D5167">
        <w:t xml:space="preserve">1.2. Настоящий Порядок определяет цели, задачи, принципы проведения осмотров зданий и сооружений, введенных в эксплуатацию на территории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0D5167">
        <w:t>, независимо от форм собственности, выдачи рекомендаций об устранении выявленных в ходе таких осмотров нарушений (далее – осмотр зданий и сооружений и выдача рекомендаций) лицам, ответственным за эксплуатацию зданий и сооружений; определяет полномочия органа, осуществляющего осмотр и выдающего рекомендации (далее – уполномоченный орган), права и обязанности уполномоченного органа, его должностных лиц при проведении осмотров и выдаче рекомендаций, сроки проведения осмотров и выдачи рекомендаций, а также права лиц, ответственных за эксплуатацию зданий и сооружений, в случае выявления нарушений при эксплуатации зданий, сооружений.</w:t>
      </w:r>
    </w:p>
    <w:p w:rsidR="00266976" w:rsidRPr="00C46759" w:rsidRDefault="00266976" w:rsidP="00000427">
      <w:pPr>
        <w:ind w:firstLine="708"/>
        <w:jc w:val="both"/>
      </w:pPr>
      <w:r w:rsidRPr="000D5167">
        <w:t>1.3. Целью проведения осмотров зданий и сооружений и выдачи рекомендаций является оценка технического состояния и надлежащего технического обслуживания зданий и сооружений в соответствии с требованиями технических регламентов к конструктивным и другим характеристикам надежности и безопасности зданий и сооружений, требованиям проектной документа</w:t>
      </w:r>
      <w:r w:rsidRPr="00C46759">
        <w:t>ции.</w:t>
      </w:r>
    </w:p>
    <w:p w:rsidR="00266976" w:rsidRPr="00C46759" w:rsidRDefault="00266976" w:rsidP="00000427">
      <w:pPr>
        <w:ind w:firstLine="708"/>
        <w:jc w:val="both"/>
      </w:pPr>
      <w:r w:rsidRPr="00C46759">
        <w:t>1.4. Основные понятия, используемые в настоящем Порядке:</w:t>
      </w:r>
    </w:p>
    <w:p w:rsidR="00266976" w:rsidRPr="00C46759" w:rsidRDefault="00266976" w:rsidP="00000427">
      <w:pPr>
        <w:jc w:val="both"/>
      </w:pPr>
      <w:r w:rsidRPr="00125465">
        <w:rPr>
          <w:b/>
        </w:rPr>
        <w:t>здание</w:t>
      </w:r>
      <w:r w:rsidRPr="00C46759">
        <w:t xml:space="preserve">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инженерно-технического обеспечения и системы инженерно-технического обеспечения и предназначенную для проживания и (или) деятельности людей, размещения производства, хранения продукции или содержания животных;</w:t>
      </w:r>
    </w:p>
    <w:p w:rsidR="00266976" w:rsidRPr="00C46759" w:rsidRDefault="00266976" w:rsidP="00000427">
      <w:pPr>
        <w:jc w:val="both"/>
      </w:pPr>
      <w:r w:rsidRPr="00125465">
        <w:rPr>
          <w:b/>
        </w:rPr>
        <w:t>надлежащее техническое состояние зданий, сооружений</w:t>
      </w:r>
      <w:r w:rsidRPr="00C46759">
        <w:t xml:space="preserve">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документации;</w:t>
      </w:r>
    </w:p>
    <w:p w:rsidR="00266976" w:rsidRPr="00C46759" w:rsidRDefault="00266976" w:rsidP="00000427">
      <w:pPr>
        <w:jc w:val="both"/>
      </w:pPr>
      <w:r w:rsidRPr="00125465">
        <w:rPr>
          <w:b/>
        </w:rPr>
        <w:lastRenderedPageBreak/>
        <w:t>объект капитального строительства</w:t>
      </w:r>
      <w:r w:rsidRPr="00C46759">
        <w:t xml:space="preserve"> – здание, строение, сооружение, объекты, строительство которых не завершено, за исключением временных построек, киосков, навесов и других подобных построек;</w:t>
      </w:r>
    </w:p>
    <w:p w:rsidR="00266976" w:rsidRPr="00C46759" w:rsidRDefault="00266976" w:rsidP="00000427">
      <w:pPr>
        <w:jc w:val="both"/>
      </w:pPr>
      <w:r w:rsidRPr="00FA7728">
        <w:rPr>
          <w:b/>
        </w:rPr>
        <w:t>осмотр</w:t>
      </w:r>
      <w:r w:rsidRPr="00C46759">
        <w:t xml:space="preserve"> - совокупность проводимых уполномоченным органом мероприятий в отношении зданий и сооружений, введенных в эксплуатацию на территории </w:t>
      </w:r>
      <w:proofErr w:type="spellStart"/>
      <w:r w:rsidR="002E4174">
        <w:t>Казачкинского</w:t>
      </w:r>
      <w:proofErr w:type="spellEnd"/>
      <w:r w:rsidR="00BB3BC1">
        <w:t xml:space="preserve"> муниципального образования</w:t>
      </w:r>
      <w:r w:rsidRPr="00C46759">
        <w:t>, независимо от форм собственности для оценки их соответствия требованиям законодательства;</w:t>
      </w:r>
    </w:p>
    <w:p w:rsidR="00266976" w:rsidRPr="00C46759" w:rsidRDefault="00266976" w:rsidP="00000427">
      <w:pPr>
        <w:jc w:val="both"/>
      </w:pPr>
      <w:r w:rsidRPr="00FA7728">
        <w:rPr>
          <w:b/>
        </w:rPr>
        <w:t>сооружение</w:t>
      </w:r>
      <w:r w:rsidRPr="00C46759">
        <w:t xml:space="preserve">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грузов.</w:t>
      </w:r>
    </w:p>
    <w:p w:rsidR="00266976" w:rsidRPr="00C46759" w:rsidRDefault="00266976" w:rsidP="00000427">
      <w:pPr>
        <w:ind w:firstLine="708"/>
        <w:jc w:val="both"/>
      </w:pPr>
      <w:r w:rsidRPr="00C46759">
        <w:t>1.5. Основными задачами проведения осмотров зданий и сооружений и выдачи рекомендаций являются:</w:t>
      </w:r>
    </w:p>
    <w:p w:rsidR="00266976" w:rsidRPr="00C46759" w:rsidRDefault="00266976" w:rsidP="00000427">
      <w:pPr>
        <w:jc w:val="both"/>
      </w:pPr>
      <w:r w:rsidRPr="00C46759">
        <w:t xml:space="preserve">1) профилактика нарушений при эксплуатации зданий и сооружений, находящихся на территории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C46759">
        <w:t>;</w:t>
      </w:r>
    </w:p>
    <w:p w:rsidR="00266976" w:rsidRPr="00C46759" w:rsidRDefault="00266976" w:rsidP="00000427">
      <w:pPr>
        <w:jc w:val="both"/>
      </w:pPr>
      <w:r w:rsidRPr="00C46759">
        <w:t xml:space="preserve">2) обеспечение соблюдения требований законодательства, в том числе технических регламентов при эксплуатации зданий и сооружений, находящихся на территории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C46759">
        <w:t>;</w:t>
      </w:r>
    </w:p>
    <w:p w:rsidR="00266976" w:rsidRPr="00C46759" w:rsidRDefault="00266976" w:rsidP="00000427">
      <w:pPr>
        <w:jc w:val="both"/>
      </w:pPr>
      <w:r w:rsidRPr="00C46759">
        <w:t>3) обеспечение выполнения мероприятий, направленных на предотвращение возникновения аварийных ситуаций при эксплуатации зданий и сооружений;</w:t>
      </w:r>
    </w:p>
    <w:p w:rsidR="00266976" w:rsidRPr="00C46759" w:rsidRDefault="00266976" w:rsidP="00000427">
      <w:pPr>
        <w:jc w:val="both"/>
      </w:pPr>
      <w:r w:rsidRPr="00C46759">
        <w:t xml:space="preserve">4) защита муниципальных и общественных интересов, а также прав физических и юридических лиц при эксплуатации зданий и сооружений, находящихся на территории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C46759">
        <w:t>.</w:t>
      </w:r>
    </w:p>
    <w:p w:rsidR="00266976" w:rsidRPr="00C46759" w:rsidRDefault="00266976" w:rsidP="00000427">
      <w:pPr>
        <w:ind w:firstLine="708"/>
        <w:jc w:val="both"/>
      </w:pPr>
      <w:r w:rsidRPr="00C46759">
        <w:t>1.6. Проведение осмотров зданий и сооружений и выдача рекомендаций основывается на следующих принципах:</w:t>
      </w:r>
    </w:p>
    <w:p w:rsidR="00266976" w:rsidRPr="00C46759" w:rsidRDefault="00266976" w:rsidP="00000427">
      <w:pPr>
        <w:jc w:val="both"/>
      </w:pPr>
      <w:r w:rsidRPr="00C46759">
        <w:t xml:space="preserve">1) </w:t>
      </w:r>
      <w:proofErr w:type="gramStart"/>
      <w:r w:rsidRPr="00C46759">
        <w:t>соблюдении</w:t>
      </w:r>
      <w:proofErr w:type="gramEnd"/>
      <w:r w:rsidRPr="00C46759">
        <w:t xml:space="preserve"> требований законодательства Российской Федерации, </w:t>
      </w:r>
      <w:r w:rsidR="00000427">
        <w:t xml:space="preserve">Саратовской </w:t>
      </w:r>
      <w:r w:rsidRPr="00C46759">
        <w:t xml:space="preserve">области к эксплуатации зданий, сооружений и нормативных правовых актов органов местного самоуправления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C46759">
        <w:t>;</w:t>
      </w:r>
    </w:p>
    <w:p w:rsidR="00266976" w:rsidRPr="00C46759" w:rsidRDefault="00266976" w:rsidP="00000427">
      <w:pPr>
        <w:jc w:val="both"/>
      </w:pPr>
      <w:r w:rsidRPr="00C46759">
        <w:t>2) открытости и доступности для физических, юридических лиц информации о проведении осмотров зданий и сооружений и выдаче рекомендаций;</w:t>
      </w:r>
    </w:p>
    <w:p w:rsidR="00266976" w:rsidRPr="00C46759" w:rsidRDefault="00266976" w:rsidP="00000427">
      <w:pPr>
        <w:jc w:val="both"/>
      </w:pPr>
      <w:r w:rsidRPr="00C46759">
        <w:t>3) объективности и всесторонности проведения осмотров зданий и сооружений, а также достоверности их результатов;</w:t>
      </w:r>
    </w:p>
    <w:p w:rsidR="00266976" w:rsidRPr="00C46759" w:rsidRDefault="00266976" w:rsidP="00000427">
      <w:pPr>
        <w:jc w:val="both"/>
      </w:pPr>
      <w:r w:rsidRPr="00C46759">
        <w:t>4) возможности обжалования действий (бездействия) должностных лиц, уполномоченных на проведение осмотров зданий и сооружений и выдачу рекомендаций.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1.7. Объектом осмотров являются объекты капитального строительства – здания и сооружения, введенные в эксплуатацию в границах </w:t>
      </w:r>
      <w:proofErr w:type="spellStart"/>
      <w:r w:rsidR="002E4174">
        <w:t>Казачкинского</w:t>
      </w:r>
      <w:proofErr w:type="spellEnd"/>
      <w:r w:rsidR="00000427">
        <w:t xml:space="preserve"> муниципального образования</w:t>
      </w:r>
      <w:r w:rsidRPr="00C46759">
        <w:t>, независимо от форм собственности, за исключением случаев,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266976" w:rsidRPr="00C46759" w:rsidRDefault="00266976" w:rsidP="00000427">
      <w:pPr>
        <w:ind w:firstLine="708"/>
        <w:jc w:val="both"/>
      </w:pPr>
      <w:r w:rsidRPr="00C46759">
        <w:t>1.8. Проведение осмотров зданий и сооружений и выдача рекомендаций включают в себя:</w:t>
      </w:r>
    </w:p>
    <w:p w:rsidR="00266976" w:rsidRPr="00C46759" w:rsidRDefault="00266976" w:rsidP="00000427">
      <w:pPr>
        <w:jc w:val="both"/>
      </w:pPr>
      <w:r w:rsidRPr="00C46759">
        <w:t>проверку поступивших заявлений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сооружений;</w:t>
      </w:r>
    </w:p>
    <w:p w:rsidR="00266976" w:rsidRPr="00C46759" w:rsidRDefault="00266976" w:rsidP="00000427">
      <w:pPr>
        <w:jc w:val="both"/>
      </w:pPr>
      <w:proofErr w:type="gramStart"/>
      <w:r w:rsidRPr="00C46759">
        <w:t xml:space="preserve">обследование зданий, сооружений в соответствии с поступившим заявлением на соответствие требованиям Федерального закона от 30 декабря 2009 года № 384-ФЗ «Технический регламент о безопасности зданий и сооружений» в части проверки состояния оснований, строительных конструкций, систем инженерно-технического обеспечения и сетей инженерно-технического обеспечения в целях оценки состояния </w:t>
      </w:r>
      <w:r w:rsidRPr="00C46759">
        <w:lastRenderedPageBreak/>
        <w:t>конструктивных и других характеристик надежности и безопасности зданий, сооружений, систем инженерно-технического обеспечения и сетей инженерно-технического обеспечения</w:t>
      </w:r>
      <w:proofErr w:type="gramEnd"/>
      <w:r w:rsidRPr="00C46759">
        <w:t xml:space="preserve"> и соответствия указанных характеристик требованиям технических регламентов, проектной документации;</w:t>
      </w:r>
    </w:p>
    <w:p w:rsidR="00266976" w:rsidRPr="00C46759" w:rsidRDefault="00266976" w:rsidP="00000427">
      <w:pPr>
        <w:jc w:val="both"/>
      </w:pPr>
      <w:proofErr w:type="gramStart"/>
      <w:r w:rsidRPr="00C46759">
        <w:t>ознакомление с журналом эксплуатации здания, сооружения, в который вносятся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</w:t>
      </w:r>
      <w:proofErr w:type="gramEnd"/>
      <w:r w:rsidRPr="00C46759">
        <w:t xml:space="preserve"> </w:t>
      </w:r>
      <w:proofErr w:type="gramStart"/>
      <w:r w:rsidRPr="00C46759">
        <w:t>устранении</w:t>
      </w:r>
      <w:proofErr w:type="gramEnd"/>
      <w:r w:rsidRPr="00C46759">
        <w:t xml:space="preserve"> выявленных в процессе эксплуатации здания, сооружения нарушений, сведения об устранении этих нарушений;</w:t>
      </w:r>
    </w:p>
    <w:p w:rsidR="00266976" w:rsidRPr="00C46759" w:rsidRDefault="00266976" w:rsidP="00000427">
      <w:pPr>
        <w:jc w:val="both"/>
      </w:pPr>
      <w:r w:rsidRPr="00C46759">
        <w:t>проверка выполнения рекомендаций, выданных по результатам предыдущего осмотра, в случае проведения повторного осмотра здания, сооружения.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1.9. Максимальный срок проведения осмотра зданий, сооружений и выдачи рекомендаций не должен превышать тридцати дней </w:t>
      </w:r>
      <w:proofErr w:type="gramStart"/>
      <w:r w:rsidRPr="00C46759">
        <w:t>с даты поступления</w:t>
      </w:r>
      <w:proofErr w:type="gramEnd"/>
      <w:r w:rsidRPr="00C46759">
        <w:t xml:space="preserve"> заявления физических или юридических лиц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266976" w:rsidRPr="00C46759" w:rsidRDefault="00266976" w:rsidP="00000427">
      <w:pPr>
        <w:ind w:left="709"/>
        <w:jc w:val="both"/>
      </w:pPr>
    </w:p>
    <w:p w:rsidR="00266976" w:rsidRPr="0095130C" w:rsidRDefault="00266976" w:rsidP="00000427">
      <w:pPr>
        <w:ind w:left="709"/>
        <w:jc w:val="both"/>
        <w:rPr>
          <w:b/>
        </w:rPr>
      </w:pPr>
      <w:r w:rsidRPr="0095130C">
        <w:rPr>
          <w:b/>
        </w:rPr>
        <w:t xml:space="preserve">2. Организация </w:t>
      </w:r>
      <w:proofErr w:type="spellStart"/>
      <w:r w:rsidRPr="0095130C">
        <w:rPr>
          <w:b/>
        </w:rPr>
        <w:t>осуществленияосмотров</w:t>
      </w:r>
      <w:proofErr w:type="spellEnd"/>
      <w:r w:rsidRPr="0095130C">
        <w:rPr>
          <w:b/>
        </w:rPr>
        <w:t xml:space="preserve"> зданий и сооружений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2.1. Проведение осмотров зданий и сооружений и выдача рекомендаций осуществляется Комиссией по осмотру зданий и сооружений на территории </w:t>
      </w:r>
      <w:proofErr w:type="spellStart"/>
      <w:r w:rsidR="002E4174">
        <w:t>Казачкинского</w:t>
      </w:r>
      <w:proofErr w:type="spellEnd"/>
      <w:r w:rsidR="00BB12A1">
        <w:t xml:space="preserve"> муниципального образования </w:t>
      </w:r>
      <w:r w:rsidRPr="00C46759">
        <w:t xml:space="preserve">(далее – Комиссия), утвержденной постановлением Администрации </w:t>
      </w:r>
      <w:proofErr w:type="spellStart"/>
      <w:r w:rsidR="002E4174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>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2.2. Проведение осмотров зданий и сооружений и выдача рекомендаций осуществляется Комиссией во взаимодействии с органами государственной исполнительной власти, прокуратурой </w:t>
      </w:r>
      <w:r w:rsidR="00BB12A1">
        <w:t>Калининского</w:t>
      </w:r>
      <w:r w:rsidR="005247A3">
        <w:t xml:space="preserve"> р</w:t>
      </w:r>
      <w:r w:rsidR="00973ACC">
        <w:t>а</w:t>
      </w:r>
      <w:r w:rsidR="005247A3">
        <w:t>йона</w:t>
      </w:r>
      <w:r w:rsidRPr="00C46759">
        <w:t>.</w:t>
      </w:r>
    </w:p>
    <w:p w:rsidR="00266976" w:rsidRPr="00C46759" w:rsidRDefault="00266976" w:rsidP="00000427">
      <w:pPr>
        <w:ind w:left="709"/>
        <w:jc w:val="both"/>
      </w:pPr>
      <w:r w:rsidRPr="00C46759">
        <w:t>2.3. К полномочиям Комиссии относятся:</w:t>
      </w:r>
    </w:p>
    <w:p w:rsidR="00266976" w:rsidRPr="00C46759" w:rsidRDefault="00266976" w:rsidP="00000427">
      <w:pPr>
        <w:jc w:val="both"/>
      </w:pPr>
      <w:r w:rsidRPr="00C46759">
        <w:t xml:space="preserve">организация и проведение осмотров зданий и сооружений, введенных в эксплуатацию на территории </w:t>
      </w:r>
      <w:proofErr w:type="spellStart"/>
      <w:r w:rsidR="002E4174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>»;</w:t>
      </w:r>
    </w:p>
    <w:p w:rsidR="00266976" w:rsidRPr="00C46759" w:rsidRDefault="00266976" w:rsidP="00000427">
      <w:pPr>
        <w:jc w:val="both"/>
      </w:pPr>
      <w:r w:rsidRPr="00C46759">
        <w:t>подготовка и выдача рекомендаций о мерах по устранению выявленных нарушений;</w:t>
      </w:r>
    </w:p>
    <w:p w:rsidR="00266976" w:rsidRPr="00C46759" w:rsidRDefault="00266976" w:rsidP="00000427">
      <w:pPr>
        <w:jc w:val="both"/>
      </w:pPr>
      <w:r w:rsidRPr="00C46759">
        <w:t>организация и проведение мониторинга выполнения рекомендаций о мерах по устранению выявленных нарушений;</w:t>
      </w:r>
    </w:p>
    <w:p w:rsidR="00266976" w:rsidRPr="00C46759" w:rsidRDefault="00266976" w:rsidP="00000427">
      <w:pPr>
        <w:jc w:val="both"/>
      </w:pPr>
      <w:r w:rsidRPr="00C46759">
        <w:t xml:space="preserve">осуществление иных полномочий, предусмотренных законодательством Российской Федерации, </w:t>
      </w:r>
      <w:r w:rsidR="00BB12A1">
        <w:t>Саратовской</w:t>
      </w:r>
      <w:r w:rsidRPr="00C46759">
        <w:t xml:space="preserve"> области и нормативными правовыми актами органов местного самоуправления </w:t>
      </w:r>
      <w:proofErr w:type="spellStart"/>
      <w:r w:rsidR="002E4174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>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2.4. </w:t>
      </w:r>
      <w:proofErr w:type="gramStart"/>
      <w:r w:rsidRPr="00C46759">
        <w:t xml:space="preserve">Осмотр зданий, сооружений осуществляется путем выезда Комиссии на объект осмотра по поступившему </w:t>
      </w:r>
      <w:r w:rsidR="00F0338C">
        <w:t xml:space="preserve">в Администрацию </w:t>
      </w:r>
      <w:proofErr w:type="spellStart"/>
      <w:r w:rsidR="002E4174">
        <w:t>Казачкинского</w:t>
      </w:r>
      <w:proofErr w:type="spellEnd"/>
      <w:r w:rsidR="00BB12A1">
        <w:t xml:space="preserve"> муниципального образования</w:t>
      </w:r>
      <w:r w:rsidR="002E4174">
        <w:t xml:space="preserve"> </w:t>
      </w:r>
      <w:r w:rsidRPr="00C46759">
        <w:t>заявлению</w:t>
      </w:r>
      <w:r w:rsidR="005247A3" w:rsidRPr="00551CEB">
        <w:t xml:space="preserve"> физическ</w:t>
      </w:r>
      <w:r w:rsidR="005247A3">
        <w:t>ого</w:t>
      </w:r>
      <w:r w:rsidR="005247A3" w:rsidRPr="00551CEB">
        <w:t xml:space="preserve"> или юридическ</w:t>
      </w:r>
      <w:r w:rsidR="005247A3">
        <w:t>ого</w:t>
      </w:r>
      <w:r w:rsidR="005247A3" w:rsidRPr="00551CEB">
        <w:t xml:space="preserve"> лиц</w:t>
      </w:r>
      <w:r w:rsidR="005247A3">
        <w:t>а</w:t>
      </w:r>
      <w:r w:rsidR="005247A3" w:rsidRPr="00551CEB">
        <w:t xml:space="preserve">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</w:t>
      </w:r>
      <w:r w:rsidRPr="00C46759">
        <w:t>.</w:t>
      </w:r>
      <w:proofErr w:type="gramEnd"/>
    </w:p>
    <w:p w:rsidR="00266976" w:rsidRPr="00C46759" w:rsidRDefault="00F0338C" w:rsidP="00000427">
      <w:pPr>
        <w:ind w:firstLine="708"/>
        <w:jc w:val="both"/>
      </w:pPr>
      <w:r w:rsidRPr="00C46759">
        <w:t xml:space="preserve">2.5. </w:t>
      </w:r>
      <w:r w:rsidR="00266976" w:rsidRPr="00C46759">
        <w:t>Мероприятия по осмотру зданий, сооружений в отношении юридических лиц и индивидуальных предпринимателей осуществляются в соответствии с Федеральным законом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="00266976" w:rsidRPr="00C46759">
        <w:t>»(</w:t>
      </w:r>
      <w:proofErr w:type="gramEnd"/>
      <w:r w:rsidR="00266976" w:rsidRPr="00C46759">
        <w:t xml:space="preserve">с последующими изменениями) (далее – Федеральный закон) и настоящим Порядком. </w:t>
      </w:r>
    </w:p>
    <w:p w:rsidR="00266976" w:rsidRPr="00C46759" w:rsidRDefault="00266976" w:rsidP="00000427">
      <w:pPr>
        <w:ind w:firstLine="708"/>
        <w:jc w:val="both"/>
      </w:pPr>
      <w:r w:rsidRPr="00C46759">
        <w:lastRenderedPageBreak/>
        <w:t>Мероприятия по осмотру зданий, сооружений в отношении физических лиц (за исключением индивидуальных предпринимателей) осуществляются в соответствии с настоящим Порядком.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2.6. Осмотры проводятся на основании </w:t>
      </w:r>
      <w:r w:rsidR="00F0338C">
        <w:t xml:space="preserve">распоряжения Администрации </w:t>
      </w:r>
      <w:proofErr w:type="spellStart"/>
      <w:r w:rsidR="00E32D2B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 xml:space="preserve"> (далее – </w:t>
      </w:r>
      <w:r w:rsidR="00F0338C">
        <w:t>распоряжения</w:t>
      </w:r>
      <w:r w:rsidRPr="00C46759">
        <w:t xml:space="preserve">). </w:t>
      </w:r>
      <w:r w:rsidR="00D6180E">
        <w:t>Распоряжение</w:t>
      </w:r>
      <w:r w:rsidRPr="00C46759">
        <w:t xml:space="preserve"> подготавливается и подписывается в срок, не превышающий пяти рабочих дней со дня поступления в </w:t>
      </w:r>
      <w:r w:rsidR="00D6180E">
        <w:t xml:space="preserve">Администрацию </w:t>
      </w:r>
      <w:proofErr w:type="spellStart"/>
      <w:r w:rsidR="00E32D2B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334CB" w:rsidRPr="00C334CB" w:rsidRDefault="00C334CB" w:rsidP="00000427">
      <w:pPr>
        <w:ind w:firstLine="708"/>
        <w:jc w:val="both"/>
      </w:pPr>
      <w:r w:rsidRPr="00C334CB">
        <w:t>Распоряжение должно содержать следующие сведения:</w:t>
      </w:r>
    </w:p>
    <w:p w:rsidR="00C334CB" w:rsidRPr="00C334CB" w:rsidRDefault="00C334CB" w:rsidP="00000427">
      <w:pPr>
        <w:jc w:val="both"/>
      </w:pPr>
      <w:r w:rsidRPr="00C334CB">
        <w:t>1)наименование уполномоченного органа (комиссии), проводящего обследование;</w:t>
      </w:r>
    </w:p>
    <w:p w:rsidR="00C334CB" w:rsidRPr="00C334CB" w:rsidRDefault="00C334CB" w:rsidP="00000427">
      <w:pPr>
        <w:jc w:val="both"/>
      </w:pPr>
      <w:r w:rsidRPr="00C334CB">
        <w:t>2)правовые основания проведения осмотра здания, сооружения;</w:t>
      </w:r>
    </w:p>
    <w:p w:rsidR="00C334CB" w:rsidRPr="00C334CB" w:rsidRDefault="00C334CB" w:rsidP="00000427">
      <w:pPr>
        <w:jc w:val="both"/>
      </w:pPr>
      <w:r w:rsidRPr="00C334CB">
        <w:t>3) фамилии, имена, отчества, должности членов комиссии по проведение осмотра здания, сооружения;</w:t>
      </w:r>
    </w:p>
    <w:p w:rsidR="00C334CB" w:rsidRPr="00C334CB" w:rsidRDefault="00C334CB" w:rsidP="00000427">
      <w:pPr>
        <w:jc w:val="both"/>
      </w:pPr>
      <w:r w:rsidRPr="00C334CB">
        <w:t>4)место нахождения осматриваемого здания, сооружения;</w:t>
      </w:r>
    </w:p>
    <w:p w:rsidR="00C334CB" w:rsidRPr="00C334CB" w:rsidRDefault="00C334CB" w:rsidP="00000427">
      <w:pPr>
        <w:jc w:val="both"/>
      </w:pPr>
      <w:r w:rsidRPr="00C334CB">
        <w:t>5)предмет осмотра здания, сооружения;</w:t>
      </w:r>
    </w:p>
    <w:p w:rsidR="00C334CB" w:rsidRPr="00C334CB" w:rsidRDefault="00C334CB" w:rsidP="00000427">
      <w:pPr>
        <w:jc w:val="both"/>
      </w:pPr>
      <w:r w:rsidRPr="00C334CB">
        <w:t>6)дату и время проведения осмотра здания, сооружения.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2.7. </w:t>
      </w:r>
      <w:r w:rsidR="00065969">
        <w:t xml:space="preserve">Администрация </w:t>
      </w:r>
      <w:proofErr w:type="spellStart"/>
      <w:r w:rsidR="00E32D2B">
        <w:t>Казачкинского</w:t>
      </w:r>
      <w:proofErr w:type="spellEnd"/>
      <w:r w:rsidR="00BB12A1">
        <w:t xml:space="preserve"> муниципального образования</w:t>
      </w:r>
      <w:r w:rsidRPr="00C46759">
        <w:t xml:space="preserve"> запрашивает в рамках межведомственного информационного взаимодействия в Управлении Федеральной службы государственной регистрации, кадастра и картографии по </w:t>
      </w:r>
      <w:r w:rsidR="00BB12A1">
        <w:t>Саратовской</w:t>
      </w:r>
      <w:r w:rsidRPr="00C46759">
        <w:t xml:space="preserve"> области (</w:t>
      </w:r>
      <w:proofErr w:type="spellStart"/>
      <w:r w:rsidRPr="00C46759">
        <w:t>Росреестр</w:t>
      </w:r>
      <w:proofErr w:type="spellEnd"/>
      <w:r w:rsidRPr="00C46759">
        <w:t>) сведения о собственниках зданий, сооружений в порядке, предусмотренном законодательством.</w:t>
      </w:r>
    </w:p>
    <w:p w:rsidR="00266976" w:rsidRPr="00C46759" w:rsidRDefault="00266976" w:rsidP="00000427">
      <w:pPr>
        <w:ind w:firstLine="708"/>
        <w:jc w:val="both"/>
      </w:pPr>
      <w:r w:rsidRPr="00C46759">
        <w:t>2.8. Осмотры проводятся с участием лиц, ответственных за эксплуатацию здания, сооружения и собственников зданий, сооружений или лиц, которые владеют зданием, сооружением на ином законном основании либо их уполномоченных представителей.</w:t>
      </w:r>
    </w:p>
    <w:p w:rsidR="00266976" w:rsidRPr="00C46759" w:rsidRDefault="00266976" w:rsidP="00000427">
      <w:pPr>
        <w:ind w:firstLine="708"/>
        <w:jc w:val="both"/>
      </w:pPr>
      <w:proofErr w:type="gramStart"/>
      <w:r w:rsidRPr="00C46759">
        <w:t xml:space="preserve">Собственники зданий, сооружений (лица, которые владеют зданием, сооружением на ином законном основании) – юридические лица (индивидуальные предприниматели), физические лица либо их уполномоченные представители уведомляются о проведении осмотра не позднее, чем за три рабочих дня до даты начала проведения осмотра посредством направления заказным почтовым отправлением с уведомлением о вручении или иным доступным способом (факсом, нарочно – должностным лицом) копии </w:t>
      </w:r>
      <w:r w:rsidR="00065969">
        <w:t>распоряжения</w:t>
      </w:r>
      <w:r w:rsidRPr="00C46759">
        <w:t xml:space="preserve"> с указанием на</w:t>
      </w:r>
      <w:proofErr w:type="gramEnd"/>
      <w:r w:rsidRPr="00C46759">
        <w:t xml:space="preserve"> возможность принятия участия в проводимом Комиссией осмотре.</w:t>
      </w:r>
    </w:p>
    <w:p w:rsidR="00266976" w:rsidRPr="00C46759" w:rsidRDefault="00266976" w:rsidP="00000427">
      <w:pPr>
        <w:ind w:firstLine="708"/>
        <w:jc w:val="both"/>
      </w:pPr>
      <w:r w:rsidRPr="00C46759">
        <w:t>Собственники зданий, сооружений (лица, которые владеют зданием, сооружением на ином законном основании) уведомляют лиц, ответственных за эксплуатацию принадлежащих им объектов самостоятельно.</w:t>
      </w:r>
    </w:p>
    <w:p w:rsidR="00C334CB" w:rsidRDefault="00266976" w:rsidP="00000427">
      <w:pPr>
        <w:ind w:firstLine="708"/>
        <w:jc w:val="both"/>
      </w:pPr>
      <w:r w:rsidRPr="00C46759">
        <w:t xml:space="preserve">2.9. </w:t>
      </w:r>
      <w:r w:rsidR="00C334CB" w:rsidRPr="00D73513">
        <w:t xml:space="preserve"> </w:t>
      </w:r>
      <w:proofErr w:type="gramStart"/>
      <w:r w:rsidR="00C334CB" w:rsidRPr="00D73513">
        <w:t xml:space="preserve">При осмотре зданий, сооружений проводится визуальное обследование конструкций (с </w:t>
      </w:r>
      <w:proofErr w:type="spellStart"/>
      <w:r w:rsidR="00C334CB" w:rsidRPr="00D73513">
        <w:t>фотофиксацией</w:t>
      </w:r>
      <w:proofErr w:type="spellEnd"/>
      <w:r w:rsidR="00C334CB" w:rsidRPr="00D73513">
        <w:t xml:space="preserve"> видимых дефектов), изучаются сведения об осматриваемом объекте (время строительства, сроки эксплуатации), общая характеристика объемно-планировочного и конструктивного решений и систем инженерного оборудования, производятся </w:t>
      </w:r>
      <w:proofErr w:type="spellStart"/>
      <w:r w:rsidR="00C334CB" w:rsidRPr="00D73513">
        <w:t>обмерочные</w:t>
      </w:r>
      <w:proofErr w:type="spellEnd"/>
      <w:r w:rsidR="00C334CB" w:rsidRPr="00D73513">
        <w:t xml:space="preserve"> работы и иные мероприятия, необходимые  для оценки технического состояния и надлежащего технического обслуживания здания, сооружения в соответствии с требованиями технических регламентов к конструктивным и другим характеристикам  надежности</w:t>
      </w:r>
      <w:proofErr w:type="gramEnd"/>
      <w:r w:rsidR="00C334CB" w:rsidRPr="00D73513">
        <w:t xml:space="preserve"> и безопасности объектов, требованиями проектной документации осматриваемого объекта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По результатам осмотра зданий и сооружений составляется акт осмотра по форме, согласно </w:t>
      </w:r>
      <w:r w:rsidRPr="00065969">
        <w:t>приложению № 1 к</w:t>
      </w:r>
      <w:r w:rsidRPr="00C46759">
        <w:t xml:space="preserve"> настоящему Порядку.</w:t>
      </w:r>
    </w:p>
    <w:p w:rsidR="00266976" w:rsidRPr="00C46759" w:rsidRDefault="00266976" w:rsidP="00000427">
      <w:pPr>
        <w:ind w:firstLine="708"/>
        <w:jc w:val="both"/>
      </w:pPr>
      <w:r w:rsidRPr="00C46759">
        <w:t>В качестве приложений к акту осмотра прикладываются:</w:t>
      </w:r>
    </w:p>
    <w:p w:rsidR="00266976" w:rsidRPr="00C46759" w:rsidRDefault="00266976" w:rsidP="00000427">
      <w:pPr>
        <w:jc w:val="both"/>
      </w:pPr>
      <w:r w:rsidRPr="00C46759">
        <w:t xml:space="preserve">результаты </w:t>
      </w:r>
      <w:proofErr w:type="spellStart"/>
      <w:r w:rsidRPr="00C46759">
        <w:t>фотофиксации</w:t>
      </w:r>
      <w:proofErr w:type="spellEnd"/>
      <w:r w:rsidRPr="00C46759">
        <w:t xml:space="preserve"> нарушений требований законодательства Российской Федерации к эксплуатации зданий, сооружений, в том числе повлекшие возникновение </w:t>
      </w:r>
      <w:r w:rsidRPr="00C46759">
        <w:lastRenderedPageBreak/>
        <w:t>аварийных ситуаций в зданиях, сооружениях или возникновение угрозы разрушения зданий;</w:t>
      </w:r>
    </w:p>
    <w:p w:rsidR="00266976" w:rsidRPr="00C46759" w:rsidRDefault="00266976" w:rsidP="00000427">
      <w:pPr>
        <w:jc w:val="both"/>
      </w:pPr>
      <w:r w:rsidRPr="00C46759">
        <w:t>заключения сторонних специалистов, привлеченных к проведению осмотров в качестве экспертов;</w:t>
      </w:r>
    </w:p>
    <w:p w:rsidR="00266976" w:rsidRPr="00C46759" w:rsidRDefault="00266976" w:rsidP="00000427">
      <w:pPr>
        <w:jc w:val="both"/>
      </w:pPr>
      <w:r w:rsidRPr="00C46759">
        <w:t>иные документы, материалы, содержащие информацию, подтверждающую или опровергающую наличие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зданий.</w:t>
      </w:r>
    </w:p>
    <w:p w:rsidR="00266976" w:rsidRPr="00C46759" w:rsidRDefault="00266976" w:rsidP="00000427">
      <w:pPr>
        <w:ind w:firstLine="708"/>
        <w:jc w:val="both"/>
      </w:pPr>
      <w:r w:rsidRPr="00C46759">
        <w:t>2.10. Акт осмотра составляется после завершения осмотра, но не позднее</w:t>
      </w:r>
      <w:r w:rsidRPr="00C46759">
        <w:br/>
        <w:t xml:space="preserve">десяти рабочих дней со дня проведения осмотра в трех экземплярах, один из которых с приложенными к нему документами направляется заказным почтовым отправлением с уведомлением о вручении либо вручается лицу, ответственному за эксплуатацию здания, сооружения под роспись, второй – </w:t>
      </w:r>
      <w:proofErr w:type="gramStart"/>
      <w:r w:rsidRPr="00C46759">
        <w:t>направляется</w:t>
      </w:r>
      <w:proofErr w:type="gramEnd"/>
      <w:r w:rsidRPr="00C46759">
        <w:t xml:space="preserve">/вручается заявителю, третий – направляется в </w:t>
      </w:r>
      <w:r w:rsidR="00065969">
        <w:t xml:space="preserve">Администрацию </w:t>
      </w:r>
      <w:proofErr w:type="spellStart"/>
      <w:r w:rsidR="00E32D2B">
        <w:t>Казачкинского</w:t>
      </w:r>
      <w:proofErr w:type="spellEnd"/>
      <w:r w:rsidR="00543716">
        <w:t xml:space="preserve"> муниципального образования</w:t>
      </w:r>
      <w:r w:rsidRPr="00C46759">
        <w:t>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2.11. </w:t>
      </w:r>
      <w:proofErr w:type="gramStart"/>
      <w:r w:rsidRPr="00C46759">
        <w:t xml:space="preserve">В случае обнаружения нарушений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 собственникам зданий, сооружений (лицам, которые владеют зданием, сооружением на ином законном основании) либо их уполномоченным представителям, присутствовавшим при проведении осмотра, </w:t>
      </w:r>
      <w:r w:rsidRPr="00065969">
        <w:t>выдаются рекомендации о мерах по устранению выявленных нарушений по форме, согласно приложению</w:t>
      </w:r>
      <w:proofErr w:type="gramEnd"/>
      <w:r w:rsidRPr="00065969">
        <w:t xml:space="preserve"> № 2 к настоящему Порядку,</w:t>
      </w:r>
      <w:r w:rsidRPr="00C46759">
        <w:t xml:space="preserve"> с указанием сроков устранения выявленных нарушений и срока проведения повторного осмотра здания, сооружения. Сроки устранения выявленных нарушений указываются в зависимости от выявленных нарушений с учетом мнения собственников зданий, сооружений (лиц, которые владеют зданием, сооружением на ином законном основании) либо их уполномоченных представителей, а также лиц, ответственных за эксплуатацию зданий, сооружений.</w:t>
      </w:r>
    </w:p>
    <w:p w:rsidR="00266976" w:rsidRPr="00C46759" w:rsidRDefault="00266976" w:rsidP="00000427">
      <w:pPr>
        <w:ind w:firstLine="708"/>
        <w:jc w:val="both"/>
      </w:pPr>
      <w:r w:rsidRPr="00C46759">
        <w:t>Рекомендации с указанием сроков устранения выявленных нарушений подготавливаются после подписания акта осмотра здания, сооружения и выдаются собственникам зданий, сооружений (лицам, которые владеют зданием, сооружением на ином законном основании) либо их уполномоченным представителям в срок не позднее десяти рабочих дней со дня подписания акта осмотра членами Комиссии.</w:t>
      </w:r>
    </w:p>
    <w:p w:rsidR="00266976" w:rsidRPr="00C46759" w:rsidRDefault="00266976" w:rsidP="00000427">
      <w:pPr>
        <w:ind w:firstLine="708"/>
        <w:jc w:val="both"/>
      </w:pPr>
      <w:r w:rsidRPr="00C46759">
        <w:t>Собственники зданий, сооружений (лица, которые владеют зданием, сооружением на ином законном основании) либо их уполномоченные представители уведомляют лиц, ответственных за эксплуатацию зданий, сооружений о поступивших рекомендациях самостоятельно.</w:t>
      </w:r>
    </w:p>
    <w:p w:rsidR="00266976" w:rsidRPr="00C46759" w:rsidRDefault="00266976" w:rsidP="00000427">
      <w:pPr>
        <w:ind w:firstLine="708"/>
        <w:jc w:val="both"/>
      </w:pPr>
      <w:r w:rsidRPr="00C46759">
        <w:t xml:space="preserve">2.12. По результатам проведенного осмотра, в случае </w:t>
      </w:r>
      <w:proofErr w:type="gramStart"/>
      <w:r w:rsidRPr="00C46759">
        <w:t>выявления нарушений требований законодательства Российской Федерации</w:t>
      </w:r>
      <w:proofErr w:type="gramEnd"/>
      <w:r w:rsidRPr="00C46759">
        <w:t xml:space="preserve">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сооружений, назначается повторный осмотр здания, сооружения. Предметом повторного осмотра является проверка выполнения рекомендаций предыдущего осмотра.</w:t>
      </w:r>
    </w:p>
    <w:p w:rsidR="00266976" w:rsidRPr="00C46759" w:rsidRDefault="00266976" w:rsidP="00000427">
      <w:pPr>
        <w:ind w:firstLine="708"/>
        <w:jc w:val="both"/>
      </w:pPr>
      <w:proofErr w:type="gramStart"/>
      <w:r w:rsidRPr="00C46759">
        <w:t xml:space="preserve">При обнаружении при повторном осмотре нарушений, ответственность за которые предусмотрена Кодексом Российской Федерации об административных правонарушениях или законом </w:t>
      </w:r>
      <w:r w:rsidR="00BB3BC1">
        <w:t xml:space="preserve">Саратовской </w:t>
      </w:r>
      <w:r w:rsidRPr="00C46759">
        <w:t xml:space="preserve">области об административных правонарушениях </w:t>
      </w:r>
      <w:r w:rsidR="00BB3BC1">
        <w:t>Саратовск</w:t>
      </w:r>
      <w:r w:rsidRPr="00C46759">
        <w:t xml:space="preserve">ой области, </w:t>
      </w:r>
      <w:r w:rsidR="00065969">
        <w:t xml:space="preserve">Администрация </w:t>
      </w:r>
      <w:proofErr w:type="spellStart"/>
      <w:r w:rsidR="00E32D2B">
        <w:t>Казачкинского</w:t>
      </w:r>
      <w:proofErr w:type="spellEnd"/>
      <w:r w:rsidR="00BB3BC1">
        <w:t xml:space="preserve"> муниципального образования</w:t>
      </w:r>
      <w:r w:rsidRPr="00C46759">
        <w:t xml:space="preserve"> передает материалы о выявленных нарушениях в орган, должностные лица которого уполномочены в соответствии с Кодексом Российской Федерации об административных правонарушениях, законом </w:t>
      </w:r>
      <w:r w:rsidR="00BB3BC1">
        <w:t>Саратов</w:t>
      </w:r>
      <w:r w:rsidRPr="00C46759">
        <w:t xml:space="preserve">ской области об административных правонарушениях </w:t>
      </w:r>
      <w:r w:rsidR="00BB3BC1">
        <w:t>Саратов</w:t>
      </w:r>
      <w:r w:rsidRPr="00C46759">
        <w:t>ской области составлять протоколы об</w:t>
      </w:r>
      <w:proofErr w:type="gramEnd"/>
      <w:r w:rsidRPr="00C46759">
        <w:t xml:space="preserve"> административных </w:t>
      </w:r>
      <w:proofErr w:type="gramStart"/>
      <w:r w:rsidRPr="00C46759">
        <w:t>правонарушениях</w:t>
      </w:r>
      <w:proofErr w:type="gramEnd"/>
      <w:r w:rsidRPr="00C46759">
        <w:t xml:space="preserve">, в течение пяти рабочих дней со дня составления акта осмотра, либо в суд в порядке, </w:t>
      </w:r>
      <w:r w:rsidRPr="00C46759">
        <w:lastRenderedPageBreak/>
        <w:t>предусмотренном законодательством Российской Федерации о приостановлении или прекращении эксплуатации зданий, сооружений.</w:t>
      </w:r>
    </w:p>
    <w:p w:rsidR="00266976" w:rsidRPr="00C46759" w:rsidRDefault="00266976" w:rsidP="00000427">
      <w:pPr>
        <w:ind w:firstLine="708"/>
        <w:jc w:val="both"/>
      </w:pPr>
      <w:r w:rsidRPr="00C46759">
        <w:t>2.1</w:t>
      </w:r>
      <w:r w:rsidR="00185742">
        <w:t>3</w:t>
      </w:r>
      <w:r w:rsidRPr="00C46759">
        <w:t>. Документы, составленные по результатам осмотров, содержащие сведения, составляющие коммерческую или иную охраняемую законом тайну, оформляются с соблюдением требований, предусмотренных законодательством.</w:t>
      </w:r>
    </w:p>
    <w:p w:rsidR="00266976" w:rsidRPr="00C46759" w:rsidRDefault="00266976" w:rsidP="00000427">
      <w:pPr>
        <w:ind w:firstLine="708"/>
        <w:jc w:val="both"/>
      </w:pPr>
      <w:r w:rsidRPr="00C46759">
        <w:t>2.1</w:t>
      </w:r>
      <w:r w:rsidR="00185742">
        <w:t>4</w:t>
      </w:r>
      <w:r w:rsidRPr="00C46759">
        <w:t xml:space="preserve">. Должностные лица </w:t>
      </w:r>
      <w:r w:rsidR="00E32D2B">
        <w:t xml:space="preserve">Администрации </w:t>
      </w:r>
      <w:proofErr w:type="spellStart"/>
      <w:r w:rsidR="00E32D2B">
        <w:t>Казачкинского</w:t>
      </w:r>
      <w:proofErr w:type="spellEnd"/>
      <w:r w:rsidR="00BB3BC1">
        <w:t xml:space="preserve"> муниципального образования</w:t>
      </w:r>
      <w:r w:rsidR="00E32D2B">
        <w:t xml:space="preserve"> </w:t>
      </w:r>
      <w:r w:rsidRPr="00C46759">
        <w:t xml:space="preserve">ведут учет проведенных осмотров в Журнале учета осмотров зданий и сооружений, который ведется по форме согласно </w:t>
      </w:r>
      <w:r w:rsidRPr="00185742">
        <w:t>приложению № 3</w:t>
      </w:r>
      <w:r w:rsidRPr="00C46759">
        <w:t xml:space="preserve"> к настоящему Порядку.</w:t>
      </w:r>
    </w:p>
    <w:p w:rsidR="00266976" w:rsidRPr="00C46759" w:rsidRDefault="00266976" w:rsidP="00000427">
      <w:pPr>
        <w:ind w:firstLine="708"/>
        <w:jc w:val="both"/>
      </w:pPr>
      <w:r w:rsidRPr="00C46759">
        <w:t>2.1</w:t>
      </w:r>
      <w:r w:rsidR="00185742">
        <w:t>5</w:t>
      </w:r>
      <w:r w:rsidRPr="00C46759">
        <w:t xml:space="preserve">. В случае выявления при осмотре здания, сооружения нарушения требований законодательства Российской Федерации к эксплуатации зданий, сооружений, при эксплуатации которых осуществляется государственный контроль (надзор) в соответствии с федеральными законами, должностные лица </w:t>
      </w:r>
      <w:r w:rsidR="00185742">
        <w:t xml:space="preserve">Администрации </w:t>
      </w:r>
      <w:proofErr w:type="spellStart"/>
      <w:r w:rsidR="00E32D2B">
        <w:t>Казачкинского</w:t>
      </w:r>
      <w:proofErr w:type="spellEnd"/>
      <w:r w:rsidR="00BB3BC1">
        <w:t xml:space="preserve"> муниципального образования </w:t>
      </w:r>
      <w:r w:rsidRPr="00C46759">
        <w:t>направляют акт в соответствующий государственный орган по контролю (надзору).</w:t>
      </w:r>
    </w:p>
    <w:p w:rsidR="00266976" w:rsidRPr="00C46759" w:rsidRDefault="00266976" w:rsidP="00000427">
      <w:pPr>
        <w:ind w:left="709"/>
        <w:jc w:val="both"/>
      </w:pPr>
    </w:p>
    <w:p w:rsidR="00266976" w:rsidRPr="00185742" w:rsidRDefault="00266976" w:rsidP="00000427">
      <w:pPr>
        <w:ind w:firstLine="708"/>
        <w:jc w:val="both"/>
        <w:rPr>
          <w:b/>
        </w:rPr>
      </w:pPr>
      <w:bookmarkStart w:id="1" w:name="Par146"/>
      <w:bookmarkEnd w:id="1"/>
      <w:r w:rsidRPr="00185742">
        <w:rPr>
          <w:b/>
        </w:rPr>
        <w:t>3. Права и обязанности должностных лиц,</w:t>
      </w:r>
      <w:r w:rsidR="00E32D2B">
        <w:rPr>
          <w:b/>
        </w:rPr>
        <w:t xml:space="preserve"> </w:t>
      </w:r>
      <w:r w:rsidRPr="00185742">
        <w:rPr>
          <w:b/>
        </w:rPr>
        <w:t>проводящих осмотр зд</w:t>
      </w:r>
      <w:r w:rsidR="00185742">
        <w:rPr>
          <w:b/>
        </w:rPr>
        <w:t xml:space="preserve">аний и </w:t>
      </w:r>
      <w:r w:rsidRPr="00185742">
        <w:rPr>
          <w:b/>
        </w:rPr>
        <w:t>сооружений</w:t>
      </w:r>
    </w:p>
    <w:p w:rsidR="00266976" w:rsidRPr="00C46759" w:rsidRDefault="00266976" w:rsidP="00000427">
      <w:pPr>
        <w:ind w:firstLine="708"/>
        <w:jc w:val="both"/>
      </w:pPr>
      <w:r w:rsidRPr="00C46759">
        <w:t>3.1. При осуществлении осмотров зданий, сооружений должностные лица имеют право:</w:t>
      </w:r>
    </w:p>
    <w:p w:rsidR="00266976" w:rsidRPr="00C46759" w:rsidRDefault="00266976" w:rsidP="00000427">
      <w:pPr>
        <w:jc w:val="both"/>
      </w:pPr>
      <w:r w:rsidRPr="00C46759">
        <w:t>осматривать здания, сооружения и знакомиться с документами, связанными с целями, задачами и предметом осмотра;</w:t>
      </w:r>
    </w:p>
    <w:p w:rsidR="00266976" w:rsidRPr="00C46759" w:rsidRDefault="00266976" w:rsidP="00000427">
      <w:pPr>
        <w:jc w:val="both"/>
      </w:pPr>
      <w:r w:rsidRPr="00C46759">
        <w:t>запрашивать и получать сведения и материалы об использовании и состоянии зданий и сооружений, необходимые для осуществления их осмотров и подготовки рекомендаций о мерах по устранению выявленных нарушений;</w:t>
      </w:r>
    </w:p>
    <w:p w:rsidR="00266976" w:rsidRPr="00C46759" w:rsidRDefault="00266976" w:rsidP="00000427">
      <w:pPr>
        <w:jc w:val="both"/>
      </w:pPr>
      <w:proofErr w:type="gramStart"/>
      <w:r w:rsidRPr="00C46759">
        <w:t>обращаться в правоохранительные, контрольные, надзорные и иные органы за оказанием содействия в предотвращении и (или) пресечении действий, препятствующих осуществлению осмотров зданий, сооружений, а также в установлении лиц, виновных в нарушении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  <w:proofErr w:type="gramEnd"/>
    </w:p>
    <w:p w:rsidR="00266976" w:rsidRPr="00C46759" w:rsidRDefault="00266976" w:rsidP="00000427">
      <w:pPr>
        <w:jc w:val="both"/>
      </w:pPr>
      <w:r w:rsidRPr="00C46759">
        <w:t>привлекать к осмотру зданий и сооружений экспертов и экспертные организации;</w:t>
      </w:r>
    </w:p>
    <w:p w:rsidR="00266976" w:rsidRPr="00C46759" w:rsidRDefault="00266976" w:rsidP="00000427">
      <w:pPr>
        <w:jc w:val="both"/>
      </w:pPr>
      <w:r w:rsidRPr="00C46759">
        <w:t>обжаловать действия (бездействие) физических и юридических лиц, повлекшие за собой нарушение прав, а также препятствующие исполнению ими должностных обязанностей;</w:t>
      </w:r>
    </w:p>
    <w:p w:rsidR="00266976" w:rsidRPr="00C46759" w:rsidRDefault="00266976" w:rsidP="00000427">
      <w:pPr>
        <w:jc w:val="both"/>
      </w:pPr>
      <w:r w:rsidRPr="00C46759">
        <w:t>направлять физическим и юридическим лицам (индивидуальным предпринимателям) рекомендации о мерах по устранению выявленных нарушений.</w:t>
      </w:r>
    </w:p>
    <w:p w:rsidR="00266976" w:rsidRPr="00C46759" w:rsidRDefault="00266976" w:rsidP="00000427">
      <w:pPr>
        <w:ind w:firstLine="708"/>
        <w:jc w:val="both"/>
      </w:pPr>
      <w:r w:rsidRPr="00C46759">
        <w:t>3.2. Должностные лица обязаны:</w:t>
      </w:r>
    </w:p>
    <w:p w:rsidR="00266976" w:rsidRPr="00C46759" w:rsidRDefault="00266976" w:rsidP="00000427">
      <w:pPr>
        <w:jc w:val="both"/>
      </w:pPr>
      <w:r w:rsidRPr="00C46759">
        <w:t>выявлять нарушения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сооружений;</w:t>
      </w:r>
    </w:p>
    <w:p w:rsidR="00266976" w:rsidRPr="00C46759" w:rsidRDefault="00266976" w:rsidP="00000427">
      <w:pPr>
        <w:jc w:val="both"/>
      </w:pPr>
      <w:r w:rsidRPr="00C46759">
        <w:t>принимать в пределах своих полномочий необходимые меры к устранению и недопущению нарушений требований законодательства Российской Федерации к эксплуатации зданий, сооружений, в том числе повлекшие возникновение аварийных ситуаций в зданиях, сооружениях или возникновение угрозы разрушения зданий, сооружений, в том числе проводить профилактическую работу по устранению обстоятельств, способствующих совершению таких нарушений;</w:t>
      </w:r>
    </w:p>
    <w:p w:rsidR="00266976" w:rsidRPr="00C46759" w:rsidRDefault="00266976" w:rsidP="00000427">
      <w:pPr>
        <w:jc w:val="both"/>
      </w:pPr>
      <w:r w:rsidRPr="00C46759">
        <w:t>оперативно рассматривать поступившие обращения органов государственной власти, органов местного самоуправления, физических и юридических лиц, содержащие сведения о нарушениях требований законодательства Российской Федерации к эксплуатации зданий, сооружений, в том числе повлекших возникновение аварийных ситуаций в зданиях, сооружениях или возникновение угрозы разрушения зданий, сооружений;</w:t>
      </w:r>
    </w:p>
    <w:p w:rsidR="00266976" w:rsidRPr="00C46759" w:rsidRDefault="00266976" w:rsidP="00000427">
      <w:pPr>
        <w:jc w:val="both"/>
      </w:pPr>
      <w:r w:rsidRPr="00C46759">
        <w:lastRenderedPageBreak/>
        <w:t>соблюдать законодательство при осуществлении мероприятий по осмотру зданий, сооружений;</w:t>
      </w:r>
    </w:p>
    <w:p w:rsidR="00266976" w:rsidRPr="00C46759" w:rsidRDefault="00266976" w:rsidP="00000427">
      <w:pPr>
        <w:jc w:val="both"/>
      </w:pPr>
      <w:r w:rsidRPr="00C46759">
        <w:t>соблюдать сроки уведомления физических и юридических лиц (индивидуальных предпринимателей) о проведении осмотров, сроки проведения осмотров;</w:t>
      </w:r>
    </w:p>
    <w:p w:rsidR="00266976" w:rsidRPr="00C46759" w:rsidRDefault="00266976" w:rsidP="00000427">
      <w:pPr>
        <w:jc w:val="both"/>
      </w:pPr>
      <w:r w:rsidRPr="00C46759">
        <w:t>не препятствовать юридическому лицу, физическому лицу (индивидуальному предпринимателю), их уполномоченным представителям присутствовать при проведении осмотра, давать разъяснения по вопросам, относящимся к предмету осмотра, и предоставлять таким лицам информацию и документы, относящиеся к предмету осмотра;</w:t>
      </w:r>
    </w:p>
    <w:p w:rsidR="00266976" w:rsidRPr="00C46759" w:rsidRDefault="00266976" w:rsidP="00000427">
      <w:pPr>
        <w:jc w:val="both"/>
      </w:pPr>
      <w:r w:rsidRPr="00C46759">
        <w:t>составлять по результатам осмотров акты осмотра и выдавать рекомендации об устранении выявленных нарушений с обязательным ознакомлением с ними физических, юридических лиц (индивидуальных предпринимателей) или их уполномоченных представителей;</w:t>
      </w:r>
    </w:p>
    <w:p w:rsidR="00266976" w:rsidRPr="00C46759" w:rsidRDefault="00266976" w:rsidP="00000427">
      <w:pPr>
        <w:jc w:val="both"/>
      </w:pPr>
      <w:r w:rsidRPr="00C46759">
        <w:t>доказывать обоснованность своих действий и решений при их обжаловании физическими и юридическими лицами;</w:t>
      </w:r>
    </w:p>
    <w:p w:rsidR="00266976" w:rsidRPr="00C46759" w:rsidRDefault="00266976" w:rsidP="00000427">
      <w:pPr>
        <w:jc w:val="both"/>
      </w:pPr>
      <w:r w:rsidRPr="00C46759">
        <w:t>осуществлять мониторинг исполнения рекомендаций об устранении выявленных нарушений;</w:t>
      </w:r>
    </w:p>
    <w:p w:rsidR="00266976" w:rsidRPr="00C46759" w:rsidRDefault="00266976" w:rsidP="00000427">
      <w:pPr>
        <w:jc w:val="both"/>
      </w:pPr>
      <w:r w:rsidRPr="00C46759">
        <w:t>осуществлять запись о проведенных осмотрах в Журнале учета осмотров.</w:t>
      </w:r>
    </w:p>
    <w:p w:rsidR="00266976" w:rsidRPr="00C46759" w:rsidRDefault="00266976" w:rsidP="00000427">
      <w:pPr>
        <w:ind w:firstLine="708"/>
        <w:jc w:val="both"/>
      </w:pPr>
      <w:r w:rsidRPr="00C46759">
        <w:t>3.3. Должностные лица несут персональную ответственность:</w:t>
      </w:r>
    </w:p>
    <w:p w:rsidR="00266976" w:rsidRPr="00C46759" w:rsidRDefault="00266976" w:rsidP="00000427">
      <w:pPr>
        <w:jc w:val="both"/>
      </w:pPr>
      <w:r w:rsidRPr="00C46759">
        <w:t>за совершение неправомерных действий (бездействия), связанных с выполнением должностных обязанностей;</w:t>
      </w:r>
    </w:p>
    <w:p w:rsidR="00266976" w:rsidRPr="00C46759" w:rsidRDefault="00266976" w:rsidP="00000427">
      <w:pPr>
        <w:jc w:val="both"/>
      </w:pPr>
      <w:r w:rsidRPr="00C46759">
        <w:t>за разглашение сведений, полученных в процессе осмотра, составляющих коммерческую и иную охраняемую законом тайну.</w:t>
      </w:r>
    </w:p>
    <w:p w:rsidR="00266976" w:rsidRPr="00C46759" w:rsidRDefault="00266976" w:rsidP="00000427">
      <w:pPr>
        <w:ind w:firstLine="708"/>
        <w:jc w:val="both"/>
      </w:pPr>
      <w:r w:rsidRPr="00C46759">
        <w:t>3.4. Собственники зданий, сооружений (лица, которые владеют зданием, сооружением на ином законном основании) либо их уполномоченные представители, а также лица, ответственные за эксплуатацию зданий и сооружений имеют право:</w:t>
      </w:r>
    </w:p>
    <w:p w:rsidR="00266976" w:rsidRPr="00C46759" w:rsidRDefault="00266976" w:rsidP="00000427">
      <w:pPr>
        <w:jc w:val="both"/>
      </w:pPr>
      <w:r w:rsidRPr="00C46759">
        <w:t>присутствовать при проведении мероприятий по осмотру зданий, сооружений и давать объяснения по вопросам, относящимся к предмету осмотра;</w:t>
      </w:r>
    </w:p>
    <w:p w:rsidR="00266976" w:rsidRPr="00C46759" w:rsidRDefault="00266976" w:rsidP="00000427">
      <w:pPr>
        <w:jc w:val="both"/>
      </w:pPr>
      <w:r w:rsidRPr="00C46759">
        <w:t>знакомиться с результатами осмотра и получать относящуюся к предмету осмотра информацию и документы;</w:t>
      </w:r>
    </w:p>
    <w:p w:rsidR="00266976" w:rsidRPr="00C46759" w:rsidRDefault="00266976" w:rsidP="00000427">
      <w:pPr>
        <w:jc w:val="both"/>
      </w:pPr>
      <w:r w:rsidRPr="00C46759">
        <w:t>обжаловать действия (бездействие) должностных лиц и результаты осмотров.</w:t>
      </w:r>
    </w:p>
    <w:p w:rsidR="00266976" w:rsidRPr="00C46759" w:rsidRDefault="00266976" w:rsidP="00000427">
      <w:pPr>
        <w:ind w:firstLine="708"/>
        <w:jc w:val="both"/>
      </w:pPr>
      <w:r w:rsidRPr="00C46759">
        <w:t>3.5. Физические и юридические лица, в отношении которых проводятся осмотры, обязаны:</w:t>
      </w:r>
    </w:p>
    <w:p w:rsidR="00266976" w:rsidRPr="00C46759" w:rsidRDefault="00266976" w:rsidP="00000427">
      <w:pPr>
        <w:jc w:val="both"/>
      </w:pPr>
      <w:r w:rsidRPr="00C46759">
        <w:t>обеспечить должностному лицу доступ в осматриваемые здания и сооружения и представить документацию, необходимую для проведения осмотра;</w:t>
      </w:r>
    </w:p>
    <w:p w:rsidR="00266976" w:rsidRPr="00C46759" w:rsidRDefault="00266976" w:rsidP="00000427">
      <w:pPr>
        <w:jc w:val="both"/>
      </w:pPr>
      <w:r w:rsidRPr="00C46759">
        <w:t>исполнять рекомендации об устранении выявленных нарушений, выданные должностным лицом, в срок, установленный такими рекомендациями.</w:t>
      </w:r>
    </w:p>
    <w:p w:rsidR="00266976" w:rsidRPr="00C46759" w:rsidRDefault="00266976" w:rsidP="00000427">
      <w:pPr>
        <w:ind w:firstLine="708"/>
        <w:jc w:val="both"/>
      </w:pPr>
      <w:r w:rsidRPr="00C46759">
        <w:t>3.6. Воспрепятствование деятельности должностных лиц при исполнении ими обязанностей по осуществлению осмотра зданий и сооружений влечет за собой привлечение к ответственности в соответствии с действующим законодательством.</w:t>
      </w:r>
    </w:p>
    <w:p w:rsidR="00266976" w:rsidRPr="00C46759" w:rsidRDefault="00266976" w:rsidP="00000427">
      <w:pPr>
        <w:ind w:left="709"/>
        <w:jc w:val="both"/>
      </w:pPr>
    </w:p>
    <w:p w:rsidR="00266976" w:rsidRPr="00C46759" w:rsidRDefault="00185742" w:rsidP="00000427">
      <w:pPr>
        <w:ind w:left="709"/>
        <w:jc w:val="both"/>
      </w:pPr>
      <w:r>
        <w:tab/>
      </w:r>
      <w:r>
        <w:tab/>
      </w:r>
      <w:r>
        <w:tab/>
      </w:r>
      <w:r>
        <w:softHyphen/>
        <w:t>_______________</w:t>
      </w: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000427">
      <w:pPr>
        <w:ind w:left="709"/>
        <w:jc w:val="both"/>
      </w:pPr>
    </w:p>
    <w:p w:rsidR="00266976" w:rsidRPr="00C46759" w:rsidRDefault="00266976" w:rsidP="00266976">
      <w:pPr>
        <w:ind w:left="709"/>
      </w:pPr>
    </w:p>
    <w:p w:rsidR="00266976" w:rsidRPr="00C46759" w:rsidRDefault="00266976" w:rsidP="00266976">
      <w:pPr>
        <w:ind w:left="709"/>
      </w:pPr>
    </w:p>
    <w:p w:rsidR="00266976" w:rsidRPr="00C46759" w:rsidRDefault="00266976" w:rsidP="00266976">
      <w:pPr>
        <w:ind w:left="709"/>
      </w:pPr>
    </w:p>
    <w:p w:rsidR="00266976" w:rsidRPr="00BB3BC1" w:rsidRDefault="00E32D2B" w:rsidP="00C923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</w:t>
      </w:r>
      <w:r w:rsidR="00266976" w:rsidRPr="00BB3BC1">
        <w:rPr>
          <w:sz w:val="20"/>
          <w:szCs w:val="20"/>
        </w:rPr>
        <w:t>Приложение N 1</w:t>
      </w:r>
    </w:p>
    <w:p w:rsidR="00C9233C" w:rsidRPr="00C9233C" w:rsidRDefault="00266976" w:rsidP="00C9233C">
      <w:pPr>
        <w:ind w:left="4956"/>
        <w:rPr>
          <w:sz w:val="20"/>
          <w:szCs w:val="20"/>
        </w:rPr>
      </w:pPr>
      <w:r w:rsidRPr="00C9233C">
        <w:rPr>
          <w:sz w:val="20"/>
          <w:szCs w:val="20"/>
        </w:rPr>
        <w:t>к Порядку</w:t>
      </w:r>
      <w:r w:rsidR="00C9233C" w:rsidRPr="00C9233C">
        <w:rPr>
          <w:sz w:val="20"/>
          <w:szCs w:val="20"/>
        </w:rPr>
        <w:t xml:space="preserve"> проведения осмотра зданий и сооружений, расположенных на территории </w:t>
      </w:r>
      <w:proofErr w:type="spellStart"/>
      <w:r w:rsidR="00E32D2B">
        <w:rPr>
          <w:bCs/>
          <w:sz w:val="20"/>
          <w:szCs w:val="20"/>
        </w:rPr>
        <w:t>Казачкинского</w:t>
      </w:r>
      <w:proofErr w:type="spellEnd"/>
      <w:r w:rsidR="00BB3BC1">
        <w:rPr>
          <w:bCs/>
          <w:sz w:val="20"/>
          <w:szCs w:val="20"/>
        </w:rPr>
        <w:t xml:space="preserve"> муниципального образования</w:t>
      </w:r>
      <w:r w:rsidR="00C9233C" w:rsidRPr="00C9233C">
        <w:rPr>
          <w:bCs/>
          <w:sz w:val="20"/>
          <w:szCs w:val="20"/>
        </w:rPr>
        <w:t xml:space="preserve">, </w:t>
      </w:r>
      <w:r w:rsidR="00C9233C" w:rsidRPr="00C9233C">
        <w:rPr>
          <w:sz w:val="20"/>
          <w:szCs w:val="20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66976" w:rsidRDefault="00266976" w:rsidP="00266976">
      <w:pPr>
        <w:jc w:val="right"/>
      </w:pPr>
    </w:p>
    <w:p w:rsidR="00266976" w:rsidRDefault="00266976" w:rsidP="00266976"/>
    <w:p w:rsidR="00266976" w:rsidRDefault="00266976" w:rsidP="00FA0CBA">
      <w:pPr>
        <w:ind w:left="3540" w:firstLine="708"/>
        <w:jc w:val="both"/>
      </w:pPr>
      <w:r>
        <w:t>_____________________________________</w:t>
      </w:r>
    </w:p>
    <w:p w:rsidR="00266976" w:rsidRDefault="00266976" w:rsidP="00FA0CBA">
      <w:pPr>
        <w:ind w:left="3540" w:firstLine="708"/>
        <w:jc w:val="both"/>
      </w:pPr>
      <w:proofErr w:type="gramStart"/>
      <w:r>
        <w:t>(наименование уполномоченного органа,</w:t>
      </w:r>
      <w:proofErr w:type="gramEnd"/>
    </w:p>
    <w:p w:rsidR="00266976" w:rsidRDefault="00266976" w:rsidP="00FA0CBA">
      <w:pPr>
        <w:ind w:left="4248" w:firstLine="708"/>
        <w:jc w:val="both"/>
      </w:pPr>
      <w:proofErr w:type="gramStart"/>
      <w:r>
        <w:t>осуществляющего</w:t>
      </w:r>
      <w:proofErr w:type="gramEnd"/>
      <w:r>
        <w:t xml:space="preserve"> осмотр)</w:t>
      </w:r>
    </w:p>
    <w:p w:rsidR="00266976" w:rsidRPr="00C46759" w:rsidRDefault="00266976" w:rsidP="00266976">
      <w:pPr>
        <w:ind w:left="5664" w:firstLine="708"/>
      </w:pPr>
    </w:p>
    <w:p w:rsidR="00266976" w:rsidRDefault="00266976" w:rsidP="002669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АКТ N ______</w:t>
      </w:r>
    </w:p>
    <w:p w:rsidR="00266976" w:rsidRDefault="00266976" w:rsidP="002669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ОСМОТРА ЗДАНИЯ, СООРУЖЕНИЯ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(место составления)                                 "__" ____________ 20_ г.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Настоящий акт составлен ___________________________________________________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 xml:space="preserve">   </w:t>
      </w:r>
      <w:proofErr w:type="gramStart"/>
      <w:r>
        <w:t>(Ф.И.О., должности, место работы лиц, участвующих в осмотре зданий,</w:t>
      </w:r>
      <w:proofErr w:type="gramEnd"/>
    </w:p>
    <w:p w:rsidR="00266976" w:rsidRDefault="00266976" w:rsidP="00266976">
      <w:pPr>
        <w:pStyle w:val="HTML"/>
      </w:pPr>
      <w:r>
        <w:t xml:space="preserve">                              сооружений)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с участием представителей специализированных организаций 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__________________________________________________________________________.</w:t>
      </w:r>
    </w:p>
    <w:p w:rsidR="00266976" w:rsidRDefault="00266976" w:rsidP="00266976">
      <w:pPr>
        <w:pStyle w:val="HTML"/>
      </w:pPr>
      <w:r>
        <w:t xml:space="preserve">             (фамилия, имя, отчество, должность, место работы)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На основании приказа ______________________________________________________</w:t>
      </w:r>
    </w:p>
    <w:p w:rsidR="00266976" w:rsidRDefault="00266976" w:rsidP="00266976">
      <w:pPr>
        <w:pStyle w:val="HTML"/>
      </w:pPr>
      <w:r>
        <w:t xml:space="preserve">                (дата и номер приказа, наименование уполномоченного органа)</w:t>
      </w:r>
    </w:p>
    <w:p w:rsidR="00266976" w:rsidRDefault="00266976" w:rsidP="00266976">
      <w:pPr>
        <w:pStyle w:val="HTML"/>
      </w:pPr>
      <w:r>
        <w:t>проведен осмотр ___________________________________________________________</w:t>
      </w:r>
    </w:p>
    <w:p w:rsidR="00266976" w:rsidRDefault="00266976" w:rsidP="00266976">
      <w:pPr>
        <w:pStyle w:val="HTML"/>
      </w:pPr>
      <w:r>
        <w:t xml:space="preserve">                   (наименование здания, сооружения, его местонахождение)</w:t>
      </w:r>
    </w:p>
    <w:p w:rsidR="00266976" w:rsidRDefault="00266976" w:rsidP="00266976">
      <w:pPr>
        <w:pStyle w:val="HTML"/>
      </w:pPr>
      <w:r>
        <w:t>в присутствии: ____________________________________________________________</w:t>
      </w:r>
    </w:p>
    <w:p w:rsidR="00266976" w:rsidRDefault="00266976" w:rsidP="00266976">
      <w:pPr>
        <w:pStyle w:val="HTML"/>
      </w:pPr>
      <w:r>
        <w:t xml:space="preserve">                       (Ф.И.О. правообладателя здания, сооружения)</w:t>
      </w:r>
    </w:p>
    <w:p w:rsidR="00266976" w:rsidRDefault="00266976" w:rsidP="00266976">
      <w:pPr>
        <w:pStyle w:val="HTML"/>
      </w:pPr>
      <w:r>
        <w:t>__________________________________________________________________________.</w:t>
      </w:r>
    </w:p>
    <w:p w:rsidR="00266976" w:rsidRDefault="00266976" w:rsidP="00266976">
      <w:pPr>
        <w:pStyle w:val="HTML"/>
      </w:pPr>
      <w:r>
        <w:t xml:space="preserve"> </w:t>
      </w:r>
      <w:proofErr w:type="gramStart"/>
      <w:r>
        <w:t>(Ф.И.О. лица, ответственного за эксплуатацию здания, либо уполномоченного</w:t>
      </w:r>
      <w:proofErr w:type="gramEnd"/>
    </w:p>
    <w:p w:rsidR="00266976" w:rsidRDefault="00266976" w:rsidP="00266976">
      <w:pPr>
        <w:pStyle w:val="HTML"/>
      </w:pPr>
      <w:r>
        <w:t xml:space="preserve">                              представителя)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При осмотре установлено: __________________________________________________</w:t>
      </w:r>
    </w:p>
    <w:p w:rsidR="00266976" w:rsidRDefault="00266976" w:rsidP="00266976">
      <w:pPr>
        <w:pStyle w:val="HTML"/>
      </w:pPr>
      <w:r>
        <w:t xml:space="preserve">                            </w:t>
      </w:r>
      <w:proofErr w:type="gramStart"/>
      <w:r>
        <w:t>(подробное описание данных, характеризующих</w:t>
      </w:r>
      <w:proofErr w:type="gramEnd"/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состояние объекта осмотра, в случае выявленных нарушений указываются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 xml:space="preserve">                 документы, требования которых нарушены)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__________________________________________________________________________.</w:t>
      </w:r>
    </w:p>
    <w:p w:rsidR="00266976" w:rsidRDefault="00266976" w:rsidP="00266976">
      <w:pPr>
        <w:pStyle w:val="HTML"/>
      </w:pPr>
      <w:r>
        <w:t>Приложения к акту: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>___________________________________________________________________________</w:t>
      </w:r>
    </w:p>
    <w:p w:rsidR="00266976" w:rsidRDefault="00266976" w:rsidP="00266976">
      <w:pPr>
        <w:pStyle w:val="HTML"/>
      </w:pPr>
      <w:r>
        <w:t xml:space="preserve">  (материалы фото фиксации, иные материалы, оформленные в ходе осмотра)</w:t>
      </w:r>
    </w:p>
    <w:p w:rsidR="00266976" w:rsidRDefault="00266976" w:rsidP="00266976">
      <w:r>
        <w:lastRenderedPageBreak/>
        <w:br/>
      </w:r>
    </w:p>
    <w:p w:rsidR="00266976" w:rsidRDefault="00266976" w:rsidP="00266976">
      <w:pPr>
        <w:pStyle w:val="HTML"/>
      </w:pPr>
      <w:r>
        <w:t>Подписи должностных лиц, проводивших осмотр: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__________    _____________________________________________________________</w:t>
      </w:r>
    </w:p>
    <w:p w:rsidR="00266976" w:rsidRDefault="00266976" w:rsidP="00266976">
      <w:pPr>
        <w:pStyle w:val="HTML"/>
      </w:pPr>
      <w:r>
        <w:t>(подпись)     (Ф.И.О., должность, место работы)</w:t>
      </w:r>
    </w:p>
    <w:p w:rsidR="00266976" w:rsidRDefault="00266976" w:rsidP="00266976">
      <w:pPr>
        <w:pStyle w:val="HTML"/>
      </w:pPr>
      <w:r>
        <w:t>__________    _____________________________________________________________</w:t>
      </w:r>
    </w:p>
    <w:p w:rsidR="00266976" w:rsidRDefault="00266976" w:rsidP="00266976">
      <w:pPr>
        <w:pStyle w:val="HTML"/>
      </w:pPr>
      <w:r>
        <w:t>(подпись)     (Ф.И.О., должность, место работы)</w:t>
      </w:r>
    </w:p>
    <w:p w:rsidR="00266976" w:rsidRDefault="00266976" w:rsidP="00266976">
      <w:pPr>
        <w:pStyle w:val="HTML"/>
      </w:pPr>
      <w:r>
        <w:t>__________    _____________________________________________________________</w:t>
      </w:r>
    </w:p>
    <w:p w:rsidR="00266976" w:rsidRDefault="00266976" w:rsidP="00266976">
      <w:pPr>
        <w:pStyle w:val="HTML"/>
      </w:pPr>
      <w:r>
        <w:t>(подпись)     (Ф.И.О., должность, место работы)</w:t>
      </w:r>
    </w:p>
    <w:p w:rsidR="00266976" w:rsidRDefault="00266976" w:rsidP="00266976">
      <w:pPr>
        <w:pStyle w:val="HTML"/>
      </w:pPr>
      <w:r>
        <w:t>__________    _____________________________________________________________</w:t>
      </w:r>
    </w:p>
    <w:p w:rsidR="00266976" w:rsidRDefault="00266976" w:rsidP="00266976">
      <w:pPr>
        <w:pStyle w:val="HTML"/>
      </w:pPr>
      <w:r>
        <w:t>(подпись)     (Ф.И.О., должность, место работы)</w:t>
      </w:r>
    </w:p>
    <w:p w:rsidR="00266976" w:rsidRDefault="00266976" w:rsidP="00266976">
      <w:pPr>
        <w:pStyle w:val="HTML"/>
      </w:pPr>
      <w:r>
        <w:t>__________    _____________________________________________________________</w:t>
      </w:r>
    </w:p>
    <w:p w:rsidR="00266976" w:rsidRDefault="00266976" w:rsidP="00266976">
      <w:pPr>
        <w:pStyle w:val="HTML"/>
      </w:pPr>
      <w:r>
        <w:t>(подпись)     (Ф.И.О., должность, место работы)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 xml:space="preserve">    С актом </w:t>
      </w:r>
      <w:proofErr w:type="gramStart"/>
      <w:r>
        <w:t>ознакомлены</w:t>
      </w:r>
      <w:proofErr w:type="gramEnd"/>
      <w:r>
        <w:t>: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Правообладатель здания, сооружения   __________________   _________________</w:t>
      </w:r>
    </w:p>
    <w:p w:rsidR="00266976" w:rsidRDefault="00266976" w:rsidP="00266976">
      <w:pPr>
        <w:pStyle w:val="HTML"/>
      </w:pPr>
      <w:r>
        <w:t xml:space="preserve">                                         (подпись)             (Ф.И.О.)</w:t>
      </w:r>
    </w:p>
    <w:p w:rsidR="00266976" w:rsidRDefault="00266976" w:rsidP="00266976">
      <w:pPr>
        <w:pStyle w:val="HTML"/>
      </w:pPr>
      <w:r>
        <w:t>Лицо, ответственное за эксплуатацию</w:t>
      </w:r>
    </w:p>
    <w:p w:rsidR="00266976" w:rsidRDefault="00266976" w:rsidP="00266976">
      <w:pPr>
        <w:pStyle w:val="HTML"/>
      </w:pPr>
      <w:r>
        <w:t>здания, сооружения                   __________________   _________________</w:t>
      </w:r>
    </w:p>
    <w:p w:rsidR="00266976" w:rsidRDefault="00266976" w:rsidP="00266976">
      <w:pPr>
        <w:pStyle w:val="HTML"/>
      </w:pPr>
      <w:r>
        <w:t xml:space="preserve">                                         (подпись)             (Ф.И.О.)</w:t>
      </w:r>
    </w:p>
    <w:p w:rsidR="00266976" w:rsidRDefault="00266976" w:rsidP="00266976">
      <w:pPr>
        <w:pStyle w:val="HTML"/>
      </w:pPr>
      <w:r>
        <w:t>Копию акта получил:                  __________________   _________________</w:t>
      </w:r>
    </w:p>
    <w:p w:rsidR="00266976" w:rsidRDefault="00266976" w:rsidP="00266976">
      <w:pPr>
        <w:pStyle w:val="HTML"/>
      </w:pPr>
      <w:r>
        <w:t xml:space="preserve">                                         (подпись)             (Ф.И.О.)</w:t>
      </w:r>
    </w:p>
    <w:p w:rsidR="00266976" w:rsidRDefault="00266976" w:rsidP="00266976">
      <w:pPr>
        <w:spacing w:after="240"/>
      </w:pPr>
      <w:r>
        <w:br/>
      </w:r>
      <w:r>
        <w:br/>
      </w:r>
      <w:r>
        <w:br/>
      </w: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266976" w:rsidRDefault="00266976" w:rsidP="00266976">
      <w:pPr>
        <w:spacing w:after="240"/>
      </w:pPr>
    </w:p>
    <w:p w:rsidR="006623B9" w:rsidRDefault="006623B9" w:rsidP="00266976">
      <w:pPr>
        <w:spacing w:after="240"/>
      </w:pPr>
    </w:p>
    <w:p w:rsidR="006623B9" w:rsidRDefault="006623B9" w:rsidP="00266976">
      <w:pPr>
        <w:spacing w:after="240"/>
      </w:pPr>
    </w:p>
    <w:p w:rsidR="006623B9" w:rsidRDefault="006623B9" w:rsidP="00266976">
      <w:pPr>
        <w:spacing w:after="240"/>
      </w:pPr>
    </w:p>
    <w:p w:rsidR="00266976" w:rsidRPr="00BB3BC1" w:rsidRDefault="00E32D2B" w:rsidP="00C923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66976" w:rsidRPr="00BB3BC1">
        <w:rPr>
          <w:sz w:val="20"/>
          <w:szCs w:val="20"/>
        </w:rPr>
        <w:t>Приложение N 2</w:t>
      </w:r>
    </w:p>
    <w:p w:rsidR="00C9233C" w:rsidRPr="00C9233C" w:rsidRDefault="00266976" w:rsidP="00C9233C">
      <w:pPr>
        <w:ind w:left="4248"/>
        <w:rPr>
          <w:sz w:val="20"/>
          <w:szCs w:val="20"/>
        </w:rPr>
      </w:pPr>
      <w:r w:rsidRPr="00C9233C">
        <w:rPr>
          <w:sz w:val="20"/>
          <w:szCs w:val="20"/>
        </w:rPr>
        <w:t>к Порядку</w:t>
      </w:r>
      <w:r w:rsidR="00C9233C" w:rsidRPr="00C9233C">
        <w:rPr>
          <w:sz w:val="20"/>
          <w:szCs w:val="20"/>
        </w:rPr>
        <w:t xml:space="preserve"> проведения осмотра зданий и сооружений, расположенных на территории </w:t>
      </w:r>
      <w:proofErr w:type="spellStart"/>
      <w:r w:rsidR="00E32D2B">
        <w:rPr>
          <w:bCs/>
          <w:sz w:val="20"/>
          <w:szCs w:val="20"/>
        </w:rPr>
        <w:t>Казачкинского</w:t>
      </w:r>
      <w:proofErr w:type="spellEnd"/>
      <w:r w:rsidR="00E32D2B">
        <w:rPr>
          <w:bCs/>
          <w:sz w:val="20"/>
          <w:szCs w:val="20"/>
        </w:rPr>
        <w:t xml:space="preserve"> </w:t>
      </w:r>
      <w:r w:rsidR="00BB3BC1">
        <w:rPr>
          <w:bCs/>
          <w:sz w:val="20"/>
          <w:szCs w:val="20"/>
        </w:rPr>
        <w:t>муниципального образования</w:t>
      </w:r>
      <w:r w:rsidR="00C9233C" w:rsidRPr="00C9233C">
        <w:rPr>
          <w:bCs/>
          <w:sz w:val="20"/>
          <w:szCs w:val="20"/>
        </w:rPr>
        <w:t xml:space="preserve">, </w:t>
      </w:r>
      <w:r w:rsidR="00C9233C" w:rsidRPr="00C9233C">
        <w:rPr>
          <w:sz w:val="20"/>
          <w:szCs w:val="20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66976" w:rsidRDefault="00266976" w:rsidP="00266976">
      <w:pPr>
        <w:jc w:val="right"/>
      </w:pPr>
    </w:p>
    <w:p w:rsidR="00266976" w:rsidRDefault="00266976" w:rsidP="00266976"/>
    <w:p w:rsidR="00266976" w:rsidRDefault="00266976" w:rsidP="00266976"/>
    <w:p w:rsidR="00266976" w:rsidRDefault="00266976" w:rsidP="00266976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РЕКОМЕНДАЦИИ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(место составления)                                     "__" _________ 20_ г.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 xml:space="preserve">    Для  устранения   нарушений   требований   законодательства  </w:t>
      </w:r>
      <w:proofErr w:type="gramStart"/>
      <w:r>
        <w:t>Российской</w:t>
      </w:r>
      <w:proofErr w:type="gramEnd"/>
    </w:p>
    <w:p w:rsidR="00266976" w:rsidRDefault="00266976" w:rsidP="00266976">
      <w:pPr>
        <w:pStyle w:val="HTML"/>
      </w:pPr>
      <w:r>
        <w:t>Федерации к эксплуатации зданий, сооружений, зафиксированных в акте осмотра</w:t>
      </w:r>
    </w:p>
    <w:p w:rsidR="00266976" w:rsidRDefault="00266976" w:rsidP="00266976">
      <w:pPr>
        <w:pStyle w:val="HTML"/>
      </w:pPr>
      <w:r>
        <w:t>здания, сооружения от "_" ________ 20_ г. N ______________________________,</w:t>
      </w:r>
    </w:p>
    <w:p w:rsidR="00266976" w:rsidRDefault="00266976" w:rsidP="00266976">
      <w:pPr>
        <w:pStyle w:val="HTML"/>
      </w:pPr>
      <w:r>
        <w:t xml:space="preserve">    рекомендуются следующие меры:</w:t>
      </w:r>
    </w:p>
    <w:p w:rsidR="00266976" w:rsidRDefault="00266976" w:rsidP="00266976">
      <w:r>
        <w:br/>
      </w:r>
    </w:p>
    <w:p w:rsidR="00266976" w:rsidRDefault="00266976" w:rsidP="00266976">
      <w:pPr>
        <w:pStyle w:val="HTML"/>
      </w:pPr>
      <w:r>
        <w:t>┌───┬────────────────────┬──────────────────────────┬────────────────────┐</w:t>
      </w:r>
    </w:p>
    <w:p w:rsidR="00266976" w:rsidRDefault="00266976" w:rsidP="00266976">
      <w:pPr>
        <w:pStyle w:val="HTML"/>
      </w:pPr>
      <w:r>
        <w:t xml:space="preserve">│ N </w:t>
      </w:r>
      <w:proofErr w:type="spellStart"/>
      <w:r>
        <w:t>│Выявленное</w:t>
      </w:r>
      <w:proofErr w:type="spellEnd"/>
      <w:r>
        <w:t xml:space="preserve"> </w:t>
      </w:r>
      <w:proofErr w:type="spellStart"/>
      <w:r>
        <w:t>нарушение│Рекомендации</w:t>
      </w:r>
      <w:proofErr w:type="spellEnd"/>
      <w:r>
        <w:t xml:space="preserve"> по </w:t>
      </w:r>
      <w:proofErr w:type="spellStart"/>
      <w:r>
        <w:t>устранению│</w:t>
      </w:r>
      <w:proofErr w:type="spellEnd"/>
      <w:r>
        <w:t xml:space="preserve">        Срок        │</w:t>
      </w:r>
    </w:p>
    <w:p w:rsidR="00266976" w:rsidRDefault="00266976" w:rsidP="00266976">
      <w:pPr>
        <w:pStyle w:val="HTML"/>
      </w:pPr>
      <w:proofErr w:type="spellStart"/>
      <w:r>
        <w:t>│</w:t>
      </w:r>
      <w:proofErr w:type="gramStart"/>
      <w:r>
        <w:t>п</w:t>
      </w:r>
      <w:proofErr w:type="spellEnd"/>
      <w:proofErr w:type="gramEnd"/>
      <w:r>
        <w:t>/</w:t>
      </w:r>
      <w:proofErr w:type="spellStart"/>
      <w:r>
        <w:t>п│</w:t>
      </w:r>
      <w:proofErr w:type="spellEnd"/>
      <w:r>
        <w:t xml:space="preserve">                    │        нарушения         </w:t>
      </w:r>
      <w:proofErr w:type="spellStart"/>
      <w:r>
        <w:t>│устранения</w:t>
      </w:r>
      <w:proofErr w:type="spellEnd"/>
      <w:r>
        <w:t xml:space="preserve"> </w:t>
      </w:r>
      <w:proofErr w:type="spellStart"/>
      <w:r>
        <w:t>нарушения│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├───┼────────────────────┼──────────────────────────┼────────────────────┤</w:t>
      </w:r>
    </w:p>
    <w:p w:rsidR="00266976" w:rsidRDefault="00266976" w:rsidP="00266976">
      <w:pPr>
        <w:pStyle w:val="HTML"/>
      </w:pPr>
      <w:r>
        <w:t xml:space="preserve">│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  <w:r>
        <w:t xml:space="preserve">                          </w:t>
      </w:r>
      <w:proofErr w:type="spellStart"/>
      <w:r>
        <w:t>│</w:t>
      </w:r>
      <w:proofErr w:type="spellEnd"/>
      <w:r>
        <w:t xml:space="preserve">                    </w:t>
      </w:r>
      <w:proofErr w:type="spellStart"/>
      <w:r>
        <w:t>│</w:t>
      </w:r>
      <w:proofErr w:type="spellEnd"/>
    </w:p>
    <w:p w:rsidR="00266976" w:rsidRDefault="00266976" w:rsidP="00266976">
      <w:pPr>
        <w:pStyle w:val="HTML"/>
      </w:pPr>
      <w:r>
        <w:t>└───┴────────────────────┴──────────────────────────┴────────────────────┘</w:t>
      </w:r>
    </w:p>
    <w:p w:rsidR="00266976" w:rsidRDefault="00266976" w:rsidP="00266976"/>
    <w:p w:rsidR="00266976" w:rsidRDefault="00266976" w:rsidP="00266976">
      <w:pPr>
        <w:pStyle w:val="HTML"/>
      </w:pPr>
      <w:r>
        <w:t xml:space="preserve">    Подписи должностных лиц, подготовивших рекомендации:</w:t>
      </w:r>
    </w:p>
    <w:p w:rsidR="00266976" w:rsidRDefault="00266976" w:rsidP="00266976">
      <w:pPr>
        <w:pStyle w:val="HTML"/>
      </w:pPr>
      <w:r>
        <w:t xml:space="preserve">    ____________     ______________________________________________________</w:t>
      </w:r>
    </w:p>
    <w:p w:rsidR="00266976" w:rsidRDefault="00266976" w:rsidP="00266976">
      <w:pPr>
        <w:pStyle w:val="HTML"/>
      </w:pPr>
      <w:r>
        <w:t xml:space="preserve">     (подпись)                   (Ф.И.О., должность, место работы)</w:t>
      </w:r>
    </w:p>
    <w:p w:rsidR="00266976" w:rsidRDefault="00266976" w:rsidP="00266976">
      <w:pPr>
        <w:pStyle w:val="HTML"/>
      </w:pPr>
      <w:r>
        <w:t xml:space="preserve">    ____________     ______________________________________________________</w:t>
      </w:r>
    </w:p>
    <w:p w:rsidR="00266976" w:rsidRDefault="00266976" w:rsidP="00266976">
      <w:pPr>
        <w:pStyle w:val="HTML"/>
      </w:pPr>
      <w:r>
        <w:t xml:space="preserve">     (подпись)                   (Ф.И.О., должность, место работы)</w:t>
      </w:r>
    </w:p>
    <w:p w:rsidR="00266976" w:rsidRDefault="00266976" w:rsidP="00266976">
      <w:pPr>
        <w:pStyle w:val="HTML"/>
      </w:pPr>
      <w:r>
        <w:t xml:space="preserve">    ____________     ______________________________________________________</w:t>
      </w:r>
    </w:p>
    <w:p w:rsidR="00266976" w:rsidRDefault="00266976" w:rsidP="00266976">
      <w:pPr>
        <w:pStyle w:val="HTML"/>
      </w:pPr>
      <w:r>
        <w:t xml:space="preserve">     (подпись)                   (Ф.И.О., должность, место работы)</w:t>
      </w:r>
    </w:p>
    <w:p w:rsidR="00266976" w:rsidRDefault="00266976" w:rsidP="00266976">
      <w:pPr>
        <w:pStyle w:val="HTML"/>
      </w:pPr>
      <w:r>
        <w:t xml:space="preserve">    ____________     ______________________________________________________</w:t>
      </w:r>
    </w:p>
    <w:p w:rsidR="00266976" w:rsidRDefault="00266976" w:rsidP="00266976">
      <w:pPr>
        <w:pStyle w:val="HTML"/>
      </w:pPr>
      <w:r>
        <w:t xml:space="preserve">     (подпись)                   (Ф.И.О., должность, место работы)</w:t>
      </w:r>
    </w:p>
    <w:p w:rsidR="00266976" w:rsidRDefault="00266976" w:rsidP="00266976"/>
    <w:p w:rsidR="00266976" w:rsidRDefault="00266976" w:rsidP="00266976">
      <w:pPr>
        <w:pStyle w:val="HTML"/>
      </w:pPr>
      <w:r>
        <w:t xml:space="preserve">    Рекомендации получил:</w:t>
      </w:r>
    </w:p>
    <w:p w:rsidR="00266976" w:rsidRDefault="00266976" w:rsidP="00266976">
      <w:pPr>
        <w:pStyle w:val="HTML"/>
      </w:pPr>
      <w:r>
        <w:t xml:space="preserve">    ____________     ______________________________________________________</w:t>
      </w:r>
    </w:p>
    <w:p w:rsidR="00266976" w:rsidRDefault="00266976" w:rsidP="00266976">
      <w:pPr>
        <w:pStyle w:val="HTML"/>
      </w:pPr>
      <w:r>
        <w:t xml:space="preserve">     (подпись)                   (Ф.И.О., должность, место работы)</w:t>
      </w:r>
    </w:p>
    <w:p w:rsidR="00266976" w:rsidRDefault="00266976" w:rsidP="00266976">
      <w:pPr>
        <w:jc w:val="right"/>
      </w:pPr>
    </w:p>
    <w:p w:rsidR="00FA0CBA" w:rsidRDefault="00FA0CBA" w:rsidP="00266976">
      <w:pPr>
        <w:jc w:val="right"/>
      </w:pPr>
    </w:p>
    <w:p w:rsidR="00FA0CBA" w:rsidRDefault="00FA0CBA" w:rsidP="00266976">
      <w:pPr>
        <w:jc w:val="right"/>
      </w:pPr>
    </w:p>
    <w:p w:rsidR="00266976" w:rsidRPr="00BB3BC1" w:rsidRDefault="00E32D2B" w:rsidP="00C9233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</w:t>
      </w:r>
      <w:r w:rsidR="00266976" w:rsidRPr="00BB3BC1">
        <w:rPr>
          <w:sz w:val="20"/>
          <w:szCs w:val="20"/>
        </w:rPr>
        <w:t>Приложение N 3</w:t>
      </w:r>
    </w:p>
    <w:p w:rsidR="00C9233C" w:rsidRPr="00C9233C" w:rsidRDefault="00266976" w:rsidP="00C9233C">
      <w:pPr>
        <w:ind w:left="4248"/>
        <w:rPr>
          <w:sz w:val="20"/>
          <w:szCs w:val="20"/>
        </w:rPr>
      </w:pPr>
      <w:r w:rsidRPr="00C9233C">
        <w:rPr>
          <w:sz w:val="20"/>
          <w:szCs w:val="20"/>
        </w:rPr>
        <w:t>к Порядку</w:t>
      </w:r>
      <w:r w:rsidR="00C9233C" w:rsidRPr="00C9233C">
        <w:rPr>
          <w:sz w:val="20"/>
          <w:szCs w:val="20"/>
        </w:rPr>
        <w:t xml:space="preserve"> проведения осмотра зданий и сооружений, расположенных на территории </w:t>
      </w:r>
      <w:proofErr w:type="spellStart"/>
      <w:r w:rsidR="00E32D2B">
        <w:rPr>
          <w:bCs/>
          <w:sz w:val="20"/>
          <w:szCs w:val="20"/>
        </w:rPr>
        <w:t>Казачкинского</w:t>
      </w:r>
      <w:proofErr w:type="spellEnd"/>
      <w:r w:rsidR="00E32D2B">
        <w:rPr>
          <w:bCs/>
          <w:sz w:val="20"/>
          <w:szCs w:val="20"/>
        </w:rPr>
        <w:t xml:space="preserve"> </w:t>
      </w:r>
      <w:r w:rsidR="00BB3BC1">
        <w:rPr>
          <w:bCs/>
          <w:sz w:val="20"/>
          <w:szCs w:val="20"/>
        </w:rPr>
        <w:t>муниципального образования</w:t>
      </w:r>
      <w:r w:rsidR="00E32D2B">
        <w:rPr>
          <w:bCs/>
          <w:sz w:val="20"/>
          <w:szCs w:val="20"/>
        </w:rPr>
        <w:t xml:space="preserve"> </w:t>
      </w:r>
      <w:r w:rsidR="00C9233C" w:rsidRPr="00C9233C">
        <w:rPr>
          <w:sz w:val="20"/>
          <w:szCs w:val="20"/>
        </w:rPr>
        <w:t>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266976" w:rsidRDefault="00266976" w:rsidP="00266976">
      <w:pPr>
        <w:jc w:val="right"/>
      </w:pPr>
    </w:p>
    <w:p w:rsidR="00266976" w:rsidRDefault="00266976" w:rsidP="00266976"/>
    <w:p w:rsidR="00C9233C" w:rsidRDefault="00C9233C" w:rsidP="00C9233C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>ЖУРНАЛ</w:t>
      </w:r>
    </w:p>
    <w:p w:rsidR="00C9233C" w:rsidRDefault="00C9233C" w:rsidP="00C9233C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УЧЕТА ОСМОТРОВ ЗДАНИЙ, СООРУЖЕНИЙ, НАХОДЯЩИХСЯ </w:t>
      </w:r>
      <w:proofErr w:type="gramStart"/>
      <w:r>
        <w:rPr>
          <w:b/>
          <w:bCs/>
          <w:szCs w:val="26"/>
        </w:rPr>
        <w:t>В</w:t>
      </w:r>
      <w:proofErr w:type="gramEnd"/>
    </w:p>
    <w:p w:rsidR="00C9233C" w:rsidRDefault="00C9233C" w:rsidP="00C9233C">
      <w:pPr>
        <w:jc w:val="center"/>
        <w:rPr>
          <w:b/>
          <w:bCs/>
          <w:szCs w:val="26"/>
        </w:rPr>
      </w:pPr>
      <w:r>
        <w:rPr>
          <w:b/>
          <w:bCs/>
          <w:szCs w:val="26"/>
        </w:rPr>
        <w:t xml:space="preserve">ЭКСПЛУАТАЦИИ, НА ТЕРРИТОРИИ </w:t>
      </w:r>
      <w:r w:rsidR="00BB3BC1">
        <w:rPr>
          <w:b/>
          <w:bCs/>
          <w:szCs w:val="26"/>
        </w:rPr>
        <w:t>СВЕРДЛОВСКОГО МУНИЦИПАЛЬНОГО ОБРАЗОВАНИЯ</w:t>
      </w:r>
    </w:p>
    <w:p w:rsidR="00C9233C" w:rsidRDefault="00C9233C" w:rsidP="00C9233C">
      <w: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"/>
        <w:gridCol w:w="1600"/>
        <w:gridCol w:w="1884"/>
        <w:gridCol w:w="1196"/>
        <w:gridCol w:w="1188"/>
        <w:gridCol w:w="1548"/>
        <w:gridCol w:w="1587"/>
      </w:tblGrid>
      <w:tr w:rsidR="00FA0CBA" w:rsidTr="000D0324">
        <w:tc>
          <w:tcPr>
            <w:tcW w:w="0" w:type="auto"/>
            <w:shd w:val="clear" w:color="auto" w:fill="auto"/>
          </w:tcPr>
          <w:p w:rsidR="00C9233C" w:rsidRDefault="00C9233C" w:rsidP="00C9233C"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:rsidR="00C9233C" w:rsidRDefault="00C9233C" w:rsidP="00C9233C">
            <w:r>
              <w:t>Основание проведения осмотра</w:t>
            </w:r>
          </w:p>
        </w:tc>
        <w:tc>
          <w:tcPr>
            <w:tcW w:w="0" w:type="auto"/>
            <w:shd w:val="clear" w:color="auto" w:fill="auto"/>
          </w:tcPr>
          <w:p w:rsidR="00C9233C" w:rsidRDefault="00C9233C" w:rsidP="00C9233C">
            <w:r>
              <w:t>Наименование объекта осмотра</w:t>
            </w:r>
          </w:p>
        </w:tc>
        <w:tc>
          <w:tcPr>
            <w:tcW w:w="0" w:type="auto"/>
            <w:shd w:val="clear" w:color="auto" w:fill="auto"/>
          </w:tcPr>
          <w:p w:rsidR="00C9233C" w:rsidRDefault="00C9233C" w:rsidP="00C9233C">
            <w:r>
              <w:t>Адрес объекта осмотра</w:t>
            </w:r>
          </w:p>
        </w:tc>
        <w:tc>
          <w:tcPr>
            <w:tcW w:w="0" w:type="auto"/>
            <w:shd w:val="clear" w:color="auto" w:fill="auto"/>
          </w:tcPr>
          <w:p w:rsidR="00C9233C" w:rsidRDefault="00C9233C" w:rsidP="00C9233C">
            <w:r>
              <w:t>№ и дата</w:t>
            </w:r>
            <w:r w:rsidR="00FA0CBA">
              <w:t xml:space="preserve"> акта</w:t>
            </w:r>
            <w:r>
              <w:t xml:space="preserve"> осмотра</w:t>
            </w:r>
          </w:p>
        </w:tc>
        <w:tc>
          <w:tcPr>
            <w:tcW w:w="0" w:type="auto"/>
            <w:shd w:val="clear" w:color="auto" w:fill="auto"/>
          </w:tcPr>
          <w:p w:rsidR="00C9233C" w:rsidRDefault="00FA0CBA" w:rsidP="00C9233C">
            <w:r>
              <w:t>Срок устранения нарушения</w:t>
            </w:r>
          </w:p>
        </w:tc>
        <w:tc>
          <w:tcPr>
            <w:tcW w:w="0" w:type="auto"/>
            <w:shd w:val="clear" w:color="auto" w:fill="auto"/>
          </w:tcPr>
          <w:p w:rsidR="00C9233C" w:rsidRDefault="00FA0CBA" w:rsidP="00C9233C">
            <w:r>
              <w:t xml:space="preserve">Отметка о выполнении  </w:t>
            </w:r>
          </w:p>
        </w:tc>
      </w:tr>
      <w:tr w:rsidR="00FA0CBA" w:rsidTr="000D0324"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C9233C" w:rsidRDefault="00FA0CBA" w:rsidP="000D0324">
            <w:pPr>
              <w:jc w:val="center"/>
            </w:pPr>
            <w:r>
              <w:t>7</w:t>
            </w:r>
          </w:p>
        </w:tc>
      </w:tr>
      <w:tr w:rsidR="00FA0CBA" w:rsidTr="000D0324"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</w:tr>
      <w:tr w:rsidR="00FA0CBA" w:rsidTr="000D0324"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FA0CBA" w:rsidRDefault="00FA0CBA" w:rsidP="000D0324">
            <w:pPr>
              <w:jc w:val="center"/>
            </w:pPr>
          </w:p>
        </w:tc>
      </w:tr>
    </w:tbl>
    <w:p w:rsidR="00C9233C" w:rsidRDefault="00C9233C" w:rsidP="00C9233C"/>
    <w:p w:rsidR="00C9233C" w:rsidRPr="00AA4977" w:rsidRDefault="00C9233C" w:rsidP="00C9233C"/>
    <w:p w:rsidR="00C9233C" w:rsidRDefault="00C9233C" w:rsidP="00C9233C">
      <w:pPr>
        <w:ind w:firstLine="510"/>
      </w:pPr>
    </w:p>
    <w:p w:rsidR="00C9233C" w:rsidRDefault="00C9233C" w:rsidP="00C9233C">
      <w:pPr>
        <w:ind w:firstLine="510"/>
      </w:pPr>
    </w:p>
    <w:p w:rsidR="00266976" w:rsidRPr="00AA4977" w:rsidRDefault="00266976" w:rsidP="00266976"/>
    <w:p w:rsidR="00266976" w:rsidRDefault="00266976" w:rsidP="00266976">
      <w:pPr>
        <w:ind w:firstLine="510"/>
        <w:jc w:val="both"/>
      </w:pPr>
    </w:p>
    <w:p w:rsidR="00266976" w:rsidRPr="00BC3AFE" w:rsidRDefault="00266976" w:rsidP="00266976">
      <w:pPr>
        <w:spacing w:before="100" w:beforeAutospacing="1" w:after="100" w:afterAutospacing="1"/>
        <w:jc w:val="both"/>
      </w:pPr>
    </w:p>
    <w:p w:rsidR="00266976" w:rsidRDefault="00266976" w:rsidP="00266976"/>
    <w:p w:rsidR="00266976" w:rsidRDefault="00266976" w:rsidP="00266976">
      <w:pPr>
        <w:widowControl w:val="0"/>
        <w:autoSpaceDE w:val="0"/>
        <w:autoSpaceDN w:val="0"/>
        <w:adjustRightInd w:val="0"/>
        <w:ind w:left="6372" w:firstLine="708"/>
        <w:outlineLvl w:val="1"/>
      </w:pPr>
    </w:p>
    <w:p w:rsidR="00266976" w:rsidRPr="00096A2F" w:rsidRDefault="00266976" w:rsidP="00304FDF"/>
    <w:sectPr w:rsidR="00266976" w:rsidRPr="00096A2F" w:rsidSect="00821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 w:grammar="clean"/>
  <w:stylePaneFormatFilter w:val="3F01"/>
  <w:defaultTabStop w:val="708"/>
  <w:characterSpacingControl w:val="doNotCompress"/>
  <w:compat/>
  <w:rsids>
    <w:rsidRoot w:val="00BA35F7"/>
    <w:rsid w:val="00000427"/>
    <w:rsid w:val="0000164C"/>
    <w:rsid w:val="00065969"/>
    <w:rsid w:val="00083DED"/>
    <w:rsid w:val="00096A2F"/>
    <w:rsid w:val="000D0324"/>
    <w:rsid w:val="000D5167"/>
    <w:rsid w:val="00107BAF"/>
    <w:rsid w:val="00125465"/>
    <w:rsid w:val="00153B89"/>
    <w:rsid w:val="00185742"/>
    <w:rsid w:val="001B2D9C"/>
    <w:rsid w:val="001F71EA"/>
    <w:rsid w:val="00214246"/>
    <w:rsid w:val="0022794F"/>
    <w:rsid w:val="002445A0"/>
    <w:rsid w:val="00266976"/>
    <w:rsid w:val="002E4174"/>
    <w:rsid w:val="00304FDF"/>
    <w:rsid w:val="00394A55"/>
    <w:rsid w:val="003D180B"/>
    <w:rsid w:val="00423C68"/>
    <w:rsid w:val="004434A0"/>
    <w:rsid w:val="00451EC6"/>
    <w:rsid w:val="004A3CD8"/>
    <w:rsid w:val="005116F6"/>
    <w:rsid w:val="005247A3"/>
    <w:rsid w:val="0054028B"/>
    <w:rsid w:val="00543716"/>
    <w:rsid w:val="00563F6E"/>
    <w:rsid w:val="005834D3"/>
    <w:rsid w:val="005C4CE6"/>
    <w:rsid w:val="005D574E"/>
    <w:rsid w:val="006623B9"/>
    <w:rsid w:val="006803D6"/>
    <w:rsid w:val="006B7C6E"/>
    <w:rsid w:val="006C2B5D"/>
    <w:rsid w:val="00751927"/>
    <w:rsid w:val="00754028"/>
    <w:rsid w:val="00777FEF"/>
    <w:rsid w:val="00796586"/>
    <w:rsid w:val="007D546F"/>
    <w:rsid w:val="007E4790"/>
    <w:rsid w:val="007F2C22"/>
    <w:rsid w:val="008123F7"/>
    <w:rsid w:val="00821BB0"/>
    <w:rsid w:val="00826D3B"/>
    <w:rsid w:val="00833478"/>
    <w:rsid w:val="00862F27"/>
    <w:rsid w:val="00864B9A"/>
    <w:rsid w:val="00881B69"/>
    <w:rsid w:val="00914E6A"/>
    <w:rsid w:val="0095130C"/>
    <w:rsid w:val="00962DAB"/>
    <w:rsid w:val="00973ACC"/>
    <w:rsid w:val="009F5A4F"/>
    <w:rsid w:val="00A31779"/>
    <w:rsid w:val="00A37555"/>
    <w:rsid w:val="00A77E6D"/>
    <w:rsid w:val="00AE6F01"/>
    <w:rsid w:val="00B07FB0"/>
    <w:rsid w:val="00B24615"/>
    <w:rsid w:val="00B4669A"/>
    <w:rsid w:val="00B87A7C"/>
    <w:rsid w:val="00BA35F7"/>
    <w:rsid w:val="00BB12A1"/>
    <w:rsid w:val="00BB3BC1"/>
    <w:rsid w:val="00BC0917"/>
    <w:rsid w:val="00BF26B7"/>
    <w:rsid w:val="00C334CB"/>
    <w:rsid w:val="00C9233C"/>
    <w:rsid w:val="00D6180E"/>
    <w:rsid w:val="00D9504D"/>
    <w:rsid w:val="00DA138F"/>
    <w:rsid w:val="00DB1574"/>
    <w:rsid w:val="00DF6983"/>
    <w:rsid w:val="00E32D2B"/>
    <w:rsid w:val="00E51A43"/>
    <w:rsid w:val="00EF3CBE"/>
    <w:rsid w:val="00F0338C"/>
    <w:rsid w:val="00F2196B"/>
    <w:rsid w:val="00FA0CBA"/>
    <w:rsid w:val="00FA7728"/>
    <w:rsid w:val="00FB73EF"/>
    <w:rsid w:val="00FE20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B0"/>
    <w:rPr>
      <w:sz w:val="24"/>
      <w:szCs w:val="24"/>
    </w:rPr>
  </w:style>
  <w:style w:type="paragraph" w:styleId="1">
    <w:name w:val="heading 1"/>
    <w:basedOn w:val="a"/>
    <w:next w:val="a"/>
    <w:qFormat/>
    <w:rsid w:val="00B87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4F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BA35F7"/>
    <w:rPr>
      <w:b/>
      <w:bCs/>
    </w:rPr>
  </w:style>
  <w:style w:type="paragraph" w:styleId="a4">
    <w:name w:val="Body Text"/>
    <w:basedOn w:val="a"/>
    <w:rsid w:val="00DF6983"/>
    <w:pPr>
      <w:jc w:val="center"/>
    </w:pPr>
    <w:rPr>
      <w:b/>
      <w:sz w:val="28"/>
    </w:rPr>
  </w:style>
  <w:style w:type="paragraph" w:customStyle="1" w:styleId="ConsPlusNormal">
    <w:name w:val="ConsPlusNormal"/>
    <w:rsid w:val="00DF69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69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00164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07BAF"/>
    <w:pPr>
      <w:spacing w:after="120"/>
      <w:ind w:left="283"/>
    </w:pPr>
  </w:style>
  <w:style w:type="character" w:styleId="a7">
    <w:name w:val="Hyperlink"/>
    <w:rsid w:val="00107BAF"/>
    <w:rPr>
      <w:color w:val="0000FF"/>
      <w:u w:val="single"/>
    </w:rPr>
  </w:style>
  <w:style w:type="paragraph" w:customStyle="1" w:styleId="ConsNormal">
    <w:name w:val="ConsNormal"/>
    <w:rsid w:val="00443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6803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Без интервала1"/>
    <w:rsid w:val="00754028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HTML">
    <w:name w:val="HTML Preformatted"/>
    <w:basedOn w:val="a"/>
    <w:rsid w:val="0026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394A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B87A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04FDF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BA35F7"/>
    <w:rPr>
      <w:b/>
      <w:bCs/>
    </w:rPr>
  </w:style>
  <w:style w:type="paragraph" w:styleId="a4">
    <w:name w:val="Body Text"/>
    <w:basedOn w:val="a"/>
    <w:rsid w:val="00DF6983"/>
    <w:pPr>
      <w:jc w:val="center"/>
    </w:pPr>
    <w:rPr>
      <w:b/>
      <w:sz w:val="28"/>
    </w:rPr>
  </w:style>
  <w:style w:type="paragraph" w:customStyle="1" w:styleId="ConsPlusNormal">
    <w:name w:val="ConsPlusNormal"/>
    <w:rsid w:val="00DF69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F698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alloon Text"/>
    <w:basedOn w:val="a"/>
    <w:semiHidden/>
    <w:rsid w:val="0000164C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107BAF"/>
    <w:pPr>
      <w:spacing w:after="120"/>
      <w:ind w:left="283"/>
    </w:pPr>
  </w:style>
  <w:style w:type="character" w:styleId="a7">
    <w:name w:val="Hyperlink"/>
    <w:rsid w:val="00107BAF"/>
    <w:rPr>
      <w:color w:val="0000FF"/>
      <w:u w:val="single"/>
    </w:rPr>
  </w:style>
  <w:style w:type="paragraph" w:customStyle="1" w:styleId="ConsNormal">
    <w:name w:val="ConsNormal"/>
    <w:rsid w:val="004434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8">
    <w:name w:val="Table Grid"/>
    <w:basedOn w:val="a1"/>
    <w:rsid w:val="006803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">
    <w:name w:val="No Spacing"/>
    <w:rsid w:val="00754028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HTML">
    <w:name w:val="HTML Preformatted"/>
    <w:basedOn w:val="a"/>
    <w:rsid w:val="002669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9">
    <w:name w:val="No Spacing"/>
    <w:uiPriority w:val="1"/>
    <w:qFormat/>
    <w:rsid w:val="00394A5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30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33A2C-6CE3-440D-A5D0-C5D5C7D73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4890</Words>
  <Characters>27873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32698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Joha</dc:creator>
  <cp:lastModifiedBy>User</cp:lastModifiedBy>
  <cp:revision>4</cp:revision>
  <cp:lastPrinted>2016-01-29T05:04:00Z</cp:lastPrinted>
  <dcterms:created xsi:type="dcterms:W3CDTF">2016-01-26T10:10:00Z</dcterms:created>
  <dcterms:modified xsi:type="dcterms:W3CDTF">2016-01-29T05:06:00Z</dcterms:modified>
</cp:coreProperties>
</file>