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5A3" w:rsidRPr="00B760F4" w:rsidRDefault="00BB05A3" w:rsidP="00BB05A3">
      <w:pPr>
        <w:tabs>
          <w:tab w:val="left" w:pos="708"/>
          <w:tab w:val="center" w:pos="4153"/>
          <w:tab w:val="right" w:pos="8306"/>
        </w:tabs>
        <w:spacing w:after="0" w:line="360" w:lineRule="auto"/>
        <w:jc w:val="center"/>
        <w:rPr>
          <w:rFonts w:ascii="Times New Roman" w:eastAsia="Times New Roman" w:hAnsi="Times New Roman" w:cs="Times New Roman"/>
          <w:b/>
          <w:color w:val="000000"/>
          <w:spacing w:val="24"/>
          <w:sz w:val="28"/>
          <w:szCs w:val="28"/>
        </w:rPr>
      </w:pPr>
      <w:r w:rsidRPr="00B760F4">
        <w:rPr>
          <w:rFonts w:ascii="Times New Roman" w:eastAsia="Times New Roman" w:hAnsi="Times New Roman" w:cs="Times New Roman"/>
          <w:b/>
          <w:noProof/>
          <w:color w:val="000000"/>
          <w:sz w:val="28"/>
          <w:szCs w:val="28"/>
        </w:rPr>
        <w:drawing>
          <wp:inline distT="0" distB="0" distL="0" distR="0">
            <wp:extent cx="617220" cy="700405"/>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617220" cy="700405"/>
                    </a:xfrm>
                    <a:prstGeom prst="rect">
                      <a:avLst/>
                    </a:prstGeom>
                    <a:noFill/>
                    <a:ln w="9525">
                      <a:noFill/>
                      <a:miter lim="800000"/>
                      <a:headEnd/>
                      <a:tailEnd/>
                    </a:ln>
                  </pic:spPr>
                </pic:pic>
              </a:graphicData>
            </a:graphic>
          </wp:inline>
        </w:drawing>
      </w:r>
    </w:p>
    <w:p w:rsidR="00BB05A3" w:rsidRPr="00B760F4" w:rsidRDefault="00BB05A3" w:rsidP="00BB05A3">
      <w:pPr>
        <w:spacing w:after="0" w:line="240" w:lineRule="auto"/>
        <w:jc w:val="center"/>
        <w:rPr>
          <w:rFonts w:ascii="Times New Roman" w:eastAsia="Times New Roman" w:hAnsi="Times New Roman" w:cs="Times New Roman"/>
          <w:b/>
          <w:bCs/>
          <w:color w:val="000000"/>
          <w:sz w:val="28"/>
          <w:szCs w:val="28"/>
        </w:rPr>
      </w:pPr>
      <w:r w:rsidRPr="00B760F4">
        <w:rPr>
          <w:rFonts w:ascii="Times New Roman" w:eastAsia="Times New Roman" w:hAnsi="Times New Roman" w:cs="Times New Roman"/>
          <w:b/>
          <w:bCs/>
          <w:color w:val="000000"/>
          <w:sz w:val="28"/>
          <w:szCs w:val="28"/>
        </w:rPr>
        <w:t>СОВЕТ ДЕПУТАТОВ</w:t>
      </w:r>
    </w:p>
    <w:p w:rsidR="00BB05A3" w:rsidRPr="00B760F4" w:rsidRDefault="00BB05A3" w:rsidP="00BB05A3">
      <w:pPr>
        <w:spacing w:after="0" w:line="240" w:lineRule="auto"/>
        <w:jc w:val="center"/>
        <w:rPr>
          <w:rFonts w:ascii="Times New Roman" w:eastAsia="Times New Roman" w:hAnsi="Times New Roman" w:cs="Times New Roman"/>
          <w:b/>
          <w:bCs/>
          <w:color w:val="000000"/>
          <w:sz w:val="28"/>
          <w:szCs w:val="28"/>
        </w:rPr>
      </w:pPr>
      <w:r w:rsidRPr="00B760F4">
        <w:rPr>
          <w:rFonts w:ascii="Times New Roman" w:eastAsia="Times New Roman" w:hAnsi="Times New Roman" w:cs="Times New Roman"/>
          <w:b/>
          <w:bCs/>
          <w:color w:val="000000"/>
          <w:sz w:val="28"/>
          <w:szCs w:val="28"/>
        </w:rPr>
        <w:t>КАЗАЧКИНСКОГО МУНИЦИПАЛЬНОГО ОБРАЗОВАНИЯ</w:t>
      </w:r>
    </w:p>
    <w:p w:rsidR="00BB05A3" w:rsidRPr="00B760F4" w:rsidRDefault="00BB05A3" w:rsidP="00BB05A3">
      <w:pPr>
        <w:spacing w:after="0" w:line="240" w:lineRule="auto"/>
        <w:jc w:val="center"/>
        <w:rPr>
          <w:rFonts w:ascii="Times New Roman" w:eastAsia="Times New Roman" w:hAnsi="Times New Roman" w:cs="Times New Roman"/>
          <w:b/>
          <w:bCs/>
          <w:color w:val="000000"/>
          <w:sz w:val="28"/>
          <w:szCs w:val="28"/>
        </w:rPr>
      </w:pPr>
      <w:r w:rsidRPr="00B760F4">
        <w:rPr>
          <w:rFonts w:ascii="Times New Roman" w:eastAsia="Times New Roman" w:hAnsi="Times New Roman" w:cs="Times New Roman"/>
          <w:b/>
          <w:bCs/>
          <w:color w:val="000000"/>
          <w:sz w:val="28"/>
          <w:szCs w:val="28"/>
        </w:rPr>
        <w:t>КАЛИНИНСКОГО МУНИЦИПАЛЬНОГО РАЙОНА</w:t>
      </w:r>
    </w:p>
    <w:p w:rsidR="00BB05A3" w:rsidRPr="00B760F4" w:rsidRDefault="00BB05A3" w:rsidP="00BB05A3">
      <w:pPr>
        <w:spacing w:after="0" w:line="240" w:lineRule="auto"/>
        <w:jc w:val="center"/>
        <w:rPr>
          <w:rFonts w:ascii="Times New Roman" w:eastAsia="Times New Roman" w:hAnsi="Times New Roman" w:cs="Times New Roman"/>
          <w:b/>
          <w:bCs/>
          <w:color w:val="000000"/>
          <w:sz w:val="28"/>
          <w:szCs w:val="28"/>
        </w:rPr>
      </w:pPr>
      <w:r w:rsidRPr="00B760F4">
        <w:rPr>
          <w:rFonts w:ascii="Times New Roman" w:eastAsia="Times New Roman" w:hAnsi="Times New Roman" w:cs="Times New Roman"/>
          <w:b/>
          <w:bCs/>
          <w:color w:val="000000"/>
          <w:sz w:val="28"/>
          <w:szCs w:val="28"/>
        </w:rPr>
        <w:t>САРАТОВСКОЙ ОБЛАСТИ</w:t>
      </w:r>
    </w:p>
    <w:p w:rsidR="00BB05A3" w:rsidRPr="00B760F4" w:rsidRDefault="00BB05A3" w:rsidP="00BB05A3">
      <w:pPr>
        <w:spacing w:after="0" w:line="240" w:lineRule="auto"/>
        <w:jc w:val="center"/>
        <w:rPr>
          <w:rFonts w:ascii="Times New Roman" w:eastAsia="Times New Roman" w:hAnsi="Times New Roman" w:cs="Times New Roman"/>
          <w:b/>
          <w:bCs/>
          <w:color w:val="000000"/>
          <w:sz w:val="28"/>
          <w:szCs w:val="28"/>
        </w:rPr>
      </w:pPr>
      <w:r w:rsidRPr="00B760F4">
        <w:rPr>
          <w:rFonts w:ascii="Times New Roman" w:eastAsia="Times New Roman" w:hAnsi="Times New Roman" w:cs="Times New Roman"/>
          <w:b/>
          <w:bCs/>
          <w:color w:val="000000"/>
          <w:sz w:val="28"/>
          <w:szCs w:val="28"/>
        </w:rPr>
        <w:t>(четвертого  созыва)</w:t>
      </w:r>
    </w:p>
    <w:p w:rsidR="00BB05A3" w:rsidRPr="00B760F4" w:rsidRDefault="00BB05A3" w:rsidP="00BB05A3">
      <w:pPr>
        <w:spacing w:after="0" w:line="240" w:lineRule="auto"/>
        <w:jc w:val="center"/>
        <w:rPr>
          <w:rFonts w:ascii="Times New Roman" w:eastAsia="Times New Roman" w:hAnsi="Times New Roman" w:cs="Times New Roman"/>
          <w:b/>
          <w:bCs/>
          <w:color w:val="000000"/>
          <w:sz w:val="28"/>
          <w:szCs w:val="28"/>
        </w:rPr>
      </w:pPr>
    </w:p>
    <w:p w:rsidR="00BB05A3" w:rsidRDefault="00BB05A3" w:rsidP="00BB05A3">
      <w:pPr>
        <w:spacing w:after="0" w:line="240" w:lineRule="auto"/>
        <w:jc w:val="center"/>
        <w:rPr>
          <w:rFonts w:ascii="Times New Roman" w:eastAsia="Times New Roman" w:hAnsi="Times New Roman" w:cs="Times New Roman"/>
          <w:b/>
          <w:bCs/>
          <w:color w:val="000000"/>
          <w:sz w:val="28"/>
          <w:szCs w:val="28"/>
        </w:rPr>
      </w:pPr>
      <w:proofErr w:type="gramStart"/>
      <w:r w:rsidRPr="00B760F4">
        <w:rPr>
          <w:rFonts w:ascii="Times New Roman" w:eastAsia="Times New Roman" w:hAnsi="Times New Roman" w:cs="Times New Roman"/>
          <w:b/>
          <w:bCs/>
          <w:color w:val="000000"/>
          <w:sz w:val="28"/>
          <w:szCs w:val="28"/>
        </w:rPr>
        <w:t>Р</w:t>
      </w:r>
      <w:proofErr w:type="gramEnd"/>
      <w:r w:rsidRPr="00B760F4">
        <w:rPr>
          <w:rFonts w:ascii="Times New Roman" w:eastAsia="Times New Roman" w:hAnsi="Times New Roman" w:cs="Times New Roman"/>
          <w:b/>
          <w:bCs/>
          <w:color w:val="000000"/>
          <w:sz w:val="28"/>
          <w:szCs w:val="28"/>
        </w:rPr>
        <w:t xml:space="preserve"> Е Ш Е Н И Е   </w:t>
      </w:r>
    </w:p>
    <w:p w:rsidR="00BB05A3" w:rsidRDefault="00BB05A3" w:rsidP="00BB05A3">
      <w:pPr>
        <w:spacing w:after="0" w:line="240" w:lineRule="auto"/>
        <w:jc w:val="center"/>
        <w:rPr>
          <w:rFonts w:ascii="Times New Roman" w:eastAsia="Times New Roman" w:hAnsi="Times New Roman" w:cs="Times New Roman"/>
          <w:b/>
          <w:spacing w:val="24"/>
          <w:sz w:val="28"/>
          <w:szCs w:val="28"/>
        </w:rPr>
      </w:pPr>
    </w:p>
    <w:p w:rsidR="00BB05A3" w:rsidRPr="00BB05A3" w:rsidRDefault="00BB05A3" w:rsidP="00BB05A3">
      <w:pPr>
        <w:spacing w:after="0" w:line="240" w:lineRule="auto"/>
        <w:jc w:val="center"/>
        <w:rPr>
          <w:rFonts w:ascii="Times New Roman" w:eastAsia="Times New Roman" w:hAnsi="Times New Roman" w:cs="Times New Roman"/>
          <w:b/>
          <w:spacing w:val="24"/>
          <w:sz w:val="28"/>
          <w:szCs w:val="28"/>
        </w:rPr>
      </w:pPr>
      <w:r>
        <w:rPr>
          <w:rFonts w:ascii="Times New Roman" w:eastAsia="Times New Roman" w:hAnsi="Times New Roman" w:cs="Times New Roman"/>
          <w:b/>
          <w:spacing w:val="24"/>
          <w:sz w:val="28"/>
          <w:szCs w:val="28"/>
        </w:rPr>
        <w:t>От  19.08</w:t>
      </w:r>
      <w:r w:rsidRPr="00B760F4">
        <w:rPr>
          <w:rFonts w:ascii="Times New Roman" w:eastAsia="Times New Roman" w:hAnsi="Times New Roman" w:cs="Times New Roman"/>
          <w:b/>
          <w:spacing w:val="24"/>
          <w:sz w:val="28"/>
          <w:szCs w:val="28"/>
        </w:rPr>
        <w:t>.202</w:t>
      </w:r>
      <w:r>
        <w:rPr>
          <w:rFonts w:ascii="Times New Roman" w:eastAsia="Times New Roman" w:hAnsi="Times New Roman" w:cs="Times New Roman"/>
          <w:b/>
          <w:spacing w:val="24"/>
          <w:sz w:val="28"/>
          <w:szCs w:val="28"/>
        </w:rPr>
        <w:t>2</w:t>
      </w:r>
      <w:r w:rsidRPr="00B760F4">
        <w:rPr>
          <w:rFonts w:ascii="Times New Roman" w:eastAsia="Times New Roman" w:hAnsi="Times New Roman" w:cs="Times New Roman"/>
          <w:b/>
          <w:spacing w:val="24"/>
          <w:sz w:val="28"/>
          <w:szCs w:val="28"/>
        </w:rPr>
        <w:t xml:space="preserve">года                             </w:t>
      </w:r>
      <w:r>
        <w:rPr>
          <w:rFonts w:ascii="Times New Roman" w:eastAsia="Times New Roman" w:hAnsi="Times New Roman" w:cs="Times New Roman"/>
          <w:b/>
          <w:spacing w:val="24"/>
          <w:sz w:val="28"/>
          <w:szCs w:val="28"/>
        </w:rPr>
        <w:t xml:space="preserve">                </w:t>
      </w:r>
      <w:r w:rsidRPr="00B760F4">
        <w:rPr>
          <w:rFonts w:ascii="Times New Roman" w:eastAsia="Times New Roman" w:hAnsi="Times New Roman" w:cs="Times New Roman"/>
          <w:b/>
          <w:bCs/>
          <w:color w:val="000000"/>
          <w:sz w:val="28"/>
          <w:szCs w:val="28"/>
        </w:rPr>
        <w:t xml:space="preserve">№ </w:t>
      </w:r>
      <w:r w:rsidR="003526D7">
        <w:rPr>
          <w:rFonts w:ascii="Times New Roman" w:eastAsia="Times New Roman" w:hAnsi="Times New Roman" w:cs="Times New Roman"/>
          <w:b/>
          <w:bCs/>
          <w:sz w:val="28"/>
          <w:szCs w:val="28"/>
        </w:rPr>
        <w:t>31</w:t>
      </w:r>
      <w:r>
        <w:rPr>
          <w:rFonts w:ascii="Times New Roman" w:eastAsia="Times New Roman" w:hAnsi="Times New Roman" w:cs="Times New Roman"/>
          <w:b/>
          <w:bCs/>
          <w:sz w:val="28"/>
          <w:szCs w:val="28"/>
        </w:rPr>
        <w:t>-39</w:t>
      </w:r>
      <w:r w:rsidR="003526D7">
        <w:rPr>
          <w:rFonts w:ascii="Times New Roman" w:eastAsia="Times New Roman" w:hAnsi="Times New Roman" w:cs="Times New Roman"/>
          <w:b/>
          <w:bCs/>
          <w:sz w:val="28"/>
          <w:szCs w:val="28"/>
        </w:rPr>
        <w:t>9</w:t>
      </w:r>
    </w:p>
    <w:p w:rsidR="00BB05A3" w:rsidRPr="00B760F4" w:rsidRDefault="00BB05A3" w:rsidP="00BB05A3">
      <w:pPr>
        <w:spacing w:after="0" w:line="240" w:lineRule="auto"/>
        <w:jc w:val="center"/>
        <w:rPr>
          <w:rFonts w:ascii="Times New Roman" w:eastAsia="Times New Roman" w:hAnsi="Times New Roman" w:cs="Times New Roman"/>
          <w:b/>
          <w:bCs/>
          <w:color w:val="000000"/>
          <w:sz w:val="28"/>
          <w:szCs w:val="28"/>
        </w:rPr>
      </w:pPr>
      <w:r w:rsidRPr="00B760F4">
        <w:rPr>
          <w:rFonts w:ascii="Times New Roman" w:eastAsia="Times New Roman" w:hAnsi="Times New Roman" w:cs="Times New Roman"/>
          <w:b/>
          <w:spacing w:val="24"/>
          <w:sz w:val="28"/>
          <w:szCs w:val="28"/>
        </w:rPr>
        <w:t>с</w:t>
      </w:r>
      <w:proofErr w:type="gramStart"/>
      <w:r w:rsidRPr="00B760F4">
        <w:rPr>
          <w:rFonts w:ascii="Times New Roman" w:eastAsia="Times New Roman" w:hAnsi="Times New Roman" w:cs="Times New Roman"/>
          <w:b/>
          <w:spacing w:val="24"/>
          <w:sz w:val="28"/>
          <w:szCs w:val="28"/>
        </w:rPr>
        <w:t>.К</w:t>
      </w:r>
      <w:proofErr w:type="gramEnd"/>
      <w:r w:rsidRPr="00B760F4">
        <w:rPr>
          <w:rFonts w:ascii="Times New Roman" w:eastAsia="Times New Roman" w:hAnsi="Times New Roman" w:cs="Times New Roman"/>
          <w:b/>
          <w:spacing w:val="24"/>
          <w:sz w:val="28"/>
          <w:szCs w:val="28"/>
        </w:rPr>
        <w:t>азачка</w:t>
      </w:r>
    </w:p>
    <w:p w:rsidR="00BB05A3" w:rsidRPr="00B760F4" w:rsidRDefault="00BB05A3" w:rsidP="00BB05A3">
      <w:pPr>
        <w:tabs>
          <w:tab w:val="left" w:pos="708"/>
          <w:tab w:val="center" w:pos="4153"/>
          <w:tab w:val="right" w:pos="8306"/>
        </w:tabs>
        <w:spacing w:after="0" w:line="252" w:lineRule="auto"/>
        <w:rPr>
          <w:rFonts w:ascii="Times New Roman" w:eastAsia="Times New Roman" w:hAnsi="Times New Roman" w:cs="Times New Roman"/>
          <w:b/>
          <w:spacing w:val="24"/>
          <w:sz w:val="28"/>
          <w:szCs w:val="28"/>
        </w:rPr>
      </w:pPr>
    </w:p>
    <w:p w:rsidR="00BB05A3" w:rsidRPr="00B760F4" w:rsidRDefault="00BB05A3" w:rsidP="00BB05A3">
      <w:pPr>
        <w:spacing w:after="0" w:line="240" w:lineRule="auto"/>
        <w:rPr>
          <w:rFonts w:ascii="Times New Roman" w:eastAsia="Times New Roman" w:hAnsi="Times New Roman" w:cs="Times New Roman"/>
          <w:bCs/>
          <w:color w:val="000000"/>
          <w:sz w:val="28"/>
          <w:szCs w:val="28"/>
        </w:rPr>
      </w:pPr>
    </w:p>
    <w:p w:rsidR="00BB05A3" w:rsidRPr="00B760F4" w:rsidRDefault="00BB05A3" w:rsidP="00BB05A3">
      <w:pPr>
        <w:spacing w:after="0" w:line="240" w:lineRule="auto"/>
        <w:rPr>
          <w:rFonts w:ascii="Times New Roman" w:eastAsia="Times New Roman" w:hAnsi="Times New Roman" w:cs="Times New Roman"/>
          <w:b/>
          <w:kern w:val="28"/>
          <w:sz w:val="28"/>
          <w:szCs w:val="20"/>
        </w:rPr>
      </w:pPr>
      <w:r w:rsidRPr="00B760F4">
        <w:rPr>
          <w:rFonts w:ascii="Times New Roman" w:eastAsia="Times New Roman" w:hAnsi="Times New Roman" w:cs="Times New Roman"/>
          <w:b/>
          <w:kern w:val="28"/>
          <w:sz w:val="28"/>
          <w:szCs w:val="20"/>
        </w:rPr>
        <w:t xml:space="preserve">О внесении изменений и дополнений </w:t>
      </w:r>
      <w:proofErr w:type="gramStart"/>
      <w:r w:rsidRPr="00B760F4">
        <w:rPr>
          <w:rFonts w:ascii="Times New Roman" w:eastAsia="Times New Roman" w:hAnsi="Times New Roman" w:cs="Times New Roman"/>
          <w:b/>
          <w:kern w:val="28"/>
          <w:sz w:val="28"/>
          <w:szCs w:val="20"/>
        </w:rPr>
        <w:t>в</w:t>
      </w:r>
      <w:proofErr w:type="gramEnd"/>
    </w:p>
    <w:p w:rsidR="00BB05A3" w:rsidRPr="00B760F4" w:rsidRDefault="00BB05A3" w:rsidP="00BB05A3">
      <w:pPr>
        <w:spacing w:after="0" w:line="240" w:lineRule="auto"/>
        <w:rPr>
          <w:rFonts w:ascii="Times New Roman" w:eastAsia="Times New Roman" w:hAnsi="Times New Roman" w:cs="Times New Roman"/>
          <w:b/>
          <w:kern w:val="28"/>
          <w:sz w:val="28"/>
          <w:szCs w:val="20"/>
        </w:rPr>
      </w:pPr>
      <w:r w:rsidRPr="00B760F4">
        <w:rPr>
          <w:rFonts w:ascii="Times New Roman" w:eastAsia="Times New Roman" w:hAnsi="Times New Roman" w:cs="Times New Roman"/>
          <w:b/>
          <w:kern w:val="28"/>
          <w:sz w:val="28"/>
          <w:szCs w:val="20"/>
        </w:rPr>
        <w:t xml:space="preserve">Устав Казачкинского </w:t>
      </w:r>
      <w:proofErr w:type="gramStart"/>
      <w:r w:rsidRPr="00B760F4">
        <w:rPr>
          <w:rFonts w:ascii="Times New Roman" w:eastAsia="Times New Roman" w:hAnsi="Times New Roman" w:cs="Times New Roman"/>
          <w:b/>
          <w:kern w:val="28"/>
          <w:sz w:val="28"/>
          <w:szCs w:val="20"/>
        </w:rPr>
        <w:t>муниципального</w:t>
      </w:r>
      <w:proofErr w:type="gramEnd"/>
    </w:p>
    <w:p w:rsidR="00BB05A3" w:rsidRPr="00B760F4" w:rsidRDefault="00BB05A3" w:rsidP="00BB05A3">
      <w:pPr>
        <w:spacing w:after="0" w:line="240" w:lineRule="auto"/>
        <w:rPr>
          <w:rFonts w:ascii="Times New Roman" w:eastAsia="Times New Roman" w:hAnsi="Times New Roman" w:cs="Times New Roman"/>
          <w:b/>
          <w:kern w:val="28"/>
          <w:sz w:val="28"/>
          <w:szCs w:val="20"/>
        </w:rPr>
      </w:pPr>
      <w:r w:rsidRPr="00B760F4">
        <w:rPr>
          <w:rFonts w:ascii="Times New Roman" w:eastAsia="Times New Roman" w:hAnsi="Times New Roman" w:cs="Times New Roman"/>
          <w:b/>
          <w:kern w:val="28"/>
          <w:sz w:val="28"/>
          <w:szCs w:val="20"/>
        </w:rPr>
        <w:t>образования Калининского муниципального</w:t>
      </w:r>
    </w:p>
    <w:p w:rsidR="00BB05A3" w:rsidRPr="00B760F4" w:rsidRDefault="00BB05A3" w:rsidP="00BB05A3">
      <w:pPr>
        <w:spacing w:after="0" w:line="240" w:lineRule="auto"/>
        <w:rPr>
          <w:rFonts w:ascii="Times New Roman" w:eastAsia="Times New Roman" w:hAnsi="Times New Roman" w:cs="Times New Roman"/>
          <w:b/>
          <w:kern w:val="28"/>
          <w:sz w:val="28"/>
          <w:szCs w:val="20"/>
        </w:rPr>
      </w:pPr>
      <w:r w:rsidRPr="00B760F4">
        <w:rPr>
          <w:rFonts w:ascii="Times New Roman" w:eastAsia="Times New Roman" w:hAnsi="Times New Roman" w:cs="Times New Roman"/>
          <w:b/>
          <w:kern w:val="28"/>
          <w:sz w:val="28"/>
          <w:szCs w:val="20"/>
        </w:rPr>
        <w:t>района Саратовской области.</w:t>
      </w:r>
    </w:p>
    <w:p w:rsidR="00BB05A3" w:rsidRPr="00B760F4" w:rsidRDefault="00BB05A3" w:rsidP="00BB05A3">
      <w:pPr>
        <w:spacing w:after="0" w:line="240" w:lineRule="auto"/>
        <w:rPr>
          <w:rFonts w:ascii="Times New Roman" w:eastAsia="Times New Roman" w:hAnsi="Times New Roman" w:cs="Times New Roman"/>
          <w:b/>
          <w:color w:val="000000"/>
          <w:sz w:val="28"/>
          <w:szCs w:val="28"/>
        </w:rPr>
      </w:pPr>
    </w:p>
    <w:p w:rsidR="00BB05A3" w:rsidRPr="00B760F4" w:rsidRDefault="00BB05A3" w:rsidP="00BB05A3">
      <w:pPr>
        <w:spacing w:after="0" w:line="240" w:lineRule="auto"/>
        <w:jc w:val="both"/>
        <w:rPr>
          <w:rFonts w:ascii="Times New Roman" w:eastAsia="Times New Roman" w:hAnsi="Times New Roman" w:cs="Times New Roman"/>
          <w:color w:val="000000"/>
          <w:sz w:val="28"/>
          <w:szCs w:val="28"/>
        </w:rPr>
      </w:pPr>
      <w:r w:rsidRPr="00B760F4">
        <w:rPr>
          <w:rFonts w:ascii="Times New Roman" w:eastAsia="Times New Roman" w:hAnsi="Times New Roman" w:cs="Times New Roman"/>
          <w:color w:val="000000"/>
          <w:sz w:val="28"/>
          <w:szCs w:val="28"/>
        </w:rPr>
        <w:tab/>
        <w:t xml:space="preserve">На основании  Федерального закона от 6 октября 2003 года № 131-ФЗ «Об общих принципах организации местного самоуправления в Российской Федерации», руководствуясь Уставом Казачкинского муниципального образования Калининского муниципального  района Саратовской области Совет депутатов Казачкинского муниципального образования Калининского муниципального  района Саратовской области </w:t>
      </w:r>
    </w:p>
    <w:p w:rsidR="00BB05A3" w:rsidRPr="00B760F4" w:rsidRDefault="00BB05A3" w:rsidP="00BB05A3">
      <w:pPr>
        <w:spacing w:after="0" w:line="240" w:lineRule="auto"/>
        <w:jc w:val="both"/>
        <w:rPr>
          <w:rFonts w:ascii="Times New Roman" w:eastAsia="Times New Roman" w:hAnsi="Times New Roman" w:cs="Times New Roman"/>
          <w:b/>
          <w:color w:val="000000"/>
          <w:sz w:val="28"/>
          <w:szCs w:val="28"/>
        </w:rPr>
      </w:pPr>
      <w:r w:rsidRPr="00B760F4">
        <w:rPr>
          <w:rFonts w:ascii="Times New Roman" w:eastAsia="Times New Roman" w:hAnsi="Times New Roman" w:cs="Times New Roman"/>
          <w:color w:val="000000"/>
          <w:sz w:val="28"/>
          <w:szCs w:val="28"/>
        </w:rPr>
        <w:t xml:space="preserve">    </w:t>
      </w:r>
      <w:r w:rsidRPr="00B760F4">
        <w:rPr>
          <w:rFonts w:ascii="Times New Roman" w:eastAsia="Times New Roman" w:hAnsi="Times New Roman" w:cs="Times New Roman"/>
          <w:b/>
          <w:color w:val="000000"/>
          <w:sz w:val="28"/>
          <w:szCs w:val="28"/>
        </w:rPr>
        <w:t>РЕШИЛ:</w:t>
      </w:r>
    </w:p>
    <w:p w:rsidR="00BB05A3" w:rsidRPr="00857E8F" w:rsidRDefault="00BB05A3" w:rsidP="00BB05A3">
      <w:pPr>
        <w:pStyle w:val="a3"/>
        <w:ind w:firstLine="567"/>
        <w:jc w:val="both"/>
        <w:rPr>
          <w:rFonts w:ascii="Times New Roman" w:hAnsi="Times New Roman"/>
          <w:color w:val="000000" w:themeColor="text1"/>
          <w:sz w:val="28"/>
          <w:szCs w:val="28"/>
        </w:rPr>
      </w:pPr>
      <w:r w:rsidRPr="00857E8F">
        <w:rPr>
          <w:rFonts w:ascii="Times New Roman" w:hAnsi="Times New Roman"/>
          <w:color w:val="000000" w:themeColor="text1"/>
          <w:sz w:val="28"/>
          <w:szCs w:val="28"/>
        </w:rPr>
        <w:t xml:space="preserve">1. Внести в Устав </w:t>
      </w:r>
      <w:r w:rsidRPr="00B944C0">
        <w:rPr>
          <w:rFonts w:ascii="Times New Roman" w:hAnsi="Times New Roman"/>
          <w:color w:val="000000" w:themeColor="text1"/>
          <w:sz w:val="28"/>
          <w:szCs w:val="28"/>
        </w:rPr>
        <w:t xml:space="preserve">Казачкинского </w:t>
      </w:r>
      <w:r w:rsidRPr="00857E8F">
        <w:rPr>
          <w:rFonts w:ascii="Times New Roman" w:hAnsi="Times New Roman"/>
          <w:color w:val="000000" w:themeColor="text1"/>
          <w:sz w:val="28"/>
          <w:szCs w:val="28"/>
        </w:rPr>
        <w:t xml:space="preserve">муниципального образования Калининского муниципального района Саратовской области, утвержденный решением </w:t>
      </w:r>
      <w:r w:rsidRPr="00801BFE">
        <w:rPr>
          <w:rFonts w:ascii="Times New Roman" w:hAnsi="Times New Roman"/>
          <w:color w:val="000000" w:themeColor="text1"/>
          <w:sz w:val="28"/>
          <w:szCs w:val="28"/>
        </w:rPr>
        <w:t>№ 2-01 от 25.11.2005г., с последующими изменениями и дополнениями, следующие изменения и дополнения:</w:t>
      </w:r>
    </w:p>
    <w:p w:rsidR="00BB05A3" w:rsidRPr="00E222F1" w:rsidRDefault="00BB05A3" w:rsidP="00BB05A3">
      <w:pPr>
        <w:tabs>
          <w:tab w:val="left" w:pos="709"/>
        </w:tabs>
        <w:spacing w:after="0" w:line="240" w:lineRule="auto"/>
        <w:jc w:val="both"/>
        <w:rPr>
          <w:rFonts w:ascii="Times New Roman" w:hAnsi="Times New Roman"/>
          <w:b/>
          <w:sz w:val="28"/>
          <w:szCs w:val="28"/>
        </w:rPr>
      </w:pPr>
      <w:r w:rsidRPr="00E222F1">
        <w:rPr>
          <w:rFonts w:ascii="Times New Roman" w:hAnsi="Times New Roman"/>
          <w:b/>
          <w:color w:val="000000"/>
          <w:sz w:val="28"/>
          <w:szCs w:val="28"/>
        </w:rPr>
        <w:t xml:space="preserve">1.1. </w:t>
      </w:r>
      <w:bookmarkStart w:id="0" w:name="sub_26114"/>
      <w:r w:rsidRPr="00E222F1">
        <w:rPr>
          <w:rFonts w:ascii="Times New Roman" w:hAnsi="Times New Roman"/>
          <w:b/>
          <w:sz w:val="28"/>
          <w:szCs w:val="28"/>
        </w:rPr>
        <w:t xml:space="preserve"> Пункт 4 статьи 12 дополнить абзацем следующего содержания:</w:t>
      </w:r>
    </w:p>
    <w:p w:rsidR="00BB05A3" w:rsidRPr="00F0328C" w:rsidRDefault="00BB05A3" w:rsidP="00BB05A3">
      <w:pPr>
        <w:spacing w:after="0" w:line="240" w:lineRule="auto"/>
        <w:jc w:val="both"/>
        <w:rPr>
          <w:rFonts w:ascii="Times New Roman" w:hAnsi="Times New Roman"/>
          <w:color w:val="000000"/>
          <w:sz w:val="28"/>
          <w:szCs w:val="28"/>
        </w:rPr>
      </w:pPr>
      <w:proofErr w:type="gramStart"/>
      <w:r>
        <w:rPr>
          <w:rFonts w:ascii="Times New Roman" w:hAnsi="Times New Roman"/>
          <w:sz w:val="28"/>
          <w:szCs w:val="28"/>
        </w:rPr>
        <w:t>«</w:t>
      </w:r>
      <w:r w:rsidRPr="00F0328C">
        <w:rPr>
          <w:rFonts w:ascii="Times New Roman" w:hAnsi="Times New Roman"/>
          <w:color w:val="000000"/>
          <w:sz w:val="28"/>
          <w:szCs w:val="28"/>
          <w:shd w:val="clear" w:color="auto" w:fill="FFFFFF"/>
        </w:rPr>
        <w:t>Для размещения материалов и информации, указанных в </w:t>
      </w:r>
      <w:hyperlink r:id="rId6" w:anchor="/document/186367/entry/2804" w:history="1">
        <w:r w:rsidRPr="00F0328C">
          <w:rPr>
            <w:rStyle w:val="a5"/>
            <w:rFonts w:ascii="Times New Roman" w:hAnsi="Times New Roman"/>
            <w:color w:val="000000"/>
            <w:sz w:val="28"/>
            <w:szCs w:val="28"/>
            <w:shd w:val="clear" w:color="auto" w:fill="FFFFFF"/>
          </w:rPr>
          <w:t>абзаце первом</w:t>
        </w:r>
      </w:hyperlink>
      <w:r w:rsidRPr="00F0328C">
        <w:rPr>
          <w:rFonts w:ascii="Times New Roman" w:hAnsi="Times New Roman"/>
          <w:color w:val="000000"/>
          <w:sz w:val="28"/>
          <w:szCs w:val="28"/>
          <w:shd w:val="clear" w:color="auto" w:fill="FFFFFF"/>
        </w:rPr>
        <w:t> настоящего пункта,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hyperlink r:id="rId7" w:tgtFrame="_blank" w:history="1">
        <w:r w:rsidRPr="00F0328C">
          <w:rPr>
            <w:rStyle w:val="a5"/>
            <w:rFonts w:ascii="Times New Roman" w:hAnsi="Times New Roman"/>
            <w:color w:val="000000"/>
            <w:sz w:val="28"/>
            <w:szCs w:val="28"/>
            <w:shd w:val="clear" w:color="auto" w:fill="FFFFFF"/>
          </w:rPr>
          <w:t>"Единый портал</w:t>
        </w:r>
      </w:hyperlink>
      <w:r w:rsidRPr="00F0328C">
        <w:rPr>
          <w:rFonts w:ascii="Times New Roman" w:hAnsi="Times New Roman"/>
          <w:color w:val="000000"/>
          <w:sz w:val="28"/>
          <w:szCs w:val="28"/>
          <w:shd w:val="clear" w:color="auto" w:fill="FFFFFF"/>
        </w:rPr>
        <w:t xml:space="preserve"> государственных и муниципальных услуг </w:t>
      </w:r>
      <w:r>
        <w:rPr>
          <w:rFonts w:ascii="Times New Roman" w:hAnsi="Times New Roman"/>
          <w:color w:val="000000"/>
          <w:sz w:val="28"/>
          <w:szCs w:val="28"/>
          <w:shd w:val="clear" w:color="auto" w:fill="FFFFFF"/>
        </w:rPr>
        <w:t>(функций)»</w:t>
      </w:r>
      <w:r w:rsidRPr="00F0328C">
        <w:rPr>
          <w:rFonts w:ascii="Times New Roman" w:hAnsi="Times New Roman"/>
          <w:color w:val="000000"/>
          <w:sz w:val="28"/>
          <w:szCs w:val="28"/>
          <w:shd w:val="clear" w:color="auto" w:fill="FFFFFF"/>
        </w:rPr>
        <w:t>.</w:t>
      </w:r>
      <w:proofErr w:type="gramEnd"/>
    </w:p>
    <w:p w:rsidR="00BB05A3" w:rsidRDefault="00BB05A3" w:rsidP="00BB05A3">
      <w:pPr>
        <w:tabs>
          <w:tab w:val="left" w:pos="567"/>
          <w:tab w:val="left" w:pos="709"/>
        </w:tabs>
        <w:spacing w:after="0" w:line="240" w:lineRule="auto"/>
        <w:jc w:val="both"/>
        <w:rPr>
          <w:rFonts w:ascii="Times New Roman" w:hAnsi="Times New Roman"/>
          <w:sz w:val="28"/>
          <w:szCs w:val="28"/>
        </w:rPr>
      </w:pPr>
      <w:r>
        <w:rPr>
          <w:rFonts w:ascii="Times New Roman" w:hAnsi="Times New Roman"/>
          <w:sz w:val="28"/>
          <w:szCs w:val="28"/>
        </w:rPr>
        <w:t xml:space="preserve">         </w:t>
      </w:r>
    </w:p>
    <w:p w:rsidR="00BB05A3" w:rsidRDefault="00BB05A3" w:rsidP="00BB05A3">
      <w:pPr>
        <w:tabs>
          <w:tab w:val="left" w:pos="567"/>
          <w:tab w:val="left" w:pos="709"/>
        </w:tabs>
        <w:spacing w:after="0" w:line="240" w:lineRule="auto"/>
        <w:jc w:val="both"/>
        <w:rPr>
          <w:rFonts w:ascii="Times New Roman" w:hAnsi="Times New Roman"/>
          <w:sz w:val="28"/>
          <w:szCs w:val="28"/>
        </w:rPr>
      </w:pPr>
      <w:r>
        <w:rPr>
          <w:rFonts w:ascii="Times New Roman" w:hAnsi="Times New Roman"/>
          <w:sz w:val="28"/>
          <w:szCs w:val="28"/>
        </w:rPr>
        <w:t xml:space="preserve">         </w:t>
      </w:r>
    </w:p>
    <w:p w:rsidR="00BB05A3" w:rsidRDefault="00BB05A3" w:rsidP="00BB05A3">
      <w:pPr>
        <w:tabs>
          <w:tab w:val="left" w:pos="567"/>
          <w:tab w:val="left" w:pos="709"/>
        </w:tabs>
        <w:spacing w:after="0" w:line="240" w:lineRule="auto"/>
        <w:jc w:val="both"/>
        <w:rPr>
          <w:rFonts w:ascii="Times New Roman" w:hAnsi="Times New Roman"/>
          <w:sz w:val="28"/>
          <w:szCs w:val="28"/>
        </w:rPr>
      </w:pPr>
    </w:p>
    <w:p w:rsidR="00BB05A3" w:rsidRPr="00E222F1" w:rsidRDefault="00BB05A3" w:rsidP="00BB05A3">
      <w:pPr>
        <w:tabs>
          <w:tab w:val="left" w:pos="567"/>
          <w:tab w:val="left" w:pos="709"/>
        </w:tabs>
        <w:spacing w:after="0" w:line="240" w:lineRule="auto"/>
        <w:jc w:val="both"/>
        <w:rPr>
          <w:rFonts w:ascii="Times New Roman" w:eastAsia="Calibri" w:hAnsi="Times New Roman"/>
          <w:b/>
          <w:sz w:val="28"/>
          <w:szCs w:val="28"/>
          <w:lang w:eastAsia="en-US"/>
        </w:rPr>
      </w:pPr>
      <w:r>
        <w:rPr>
          <w:rFonts w:ascii="Times New Roman" w:hAnsi="Times New Roman"/>
          <w:sz w:val="28"/>
          <w:szCs w:val="28"/>
        </w:rPr>
        <w:lastRenderedPageBreak/>
        <w:t xml:space="preserve">     </w:t>
      </w:r>
      <w:r w:rsidRPr="00E222F1">
        <w:rPr>
          <w:rFonts w:ascii="Times New Roman" w:eastAsia="Calibri" w:hAnsi="Times New Roman"/>
          <w:b/>
          <w:sz w:val="28"/>
          <w:szCs w:val="28"/>
          <w:lang w:eastAsia="en-US"/>
        </w:rPr>
        <w:t>1.2. Пункт 2 статьи 29 дополнить абзацем следующего содержания:</w:t>
      </w:r>
    </w:p>
    <w:p w:rsidR="00BB05A3" w:rsidRPr="00E222F1" w:rsidRDefault="00BB05A3" w:rsidP="00BB05A3">
      <w:pPr>
        <w:pStyle w:val="a8"/>
        <w:numPr>
          <w:ilvl w:val="0"/>
          <w:numId w:val="2"/>
        </w:numPr>
        <w:tabs>
          <w:tab w:val="left" w:pos="709"/>
        </w:tabs>
        <w:spacing w:after="0" w:line="240" w:lineRule="auto"/>
        <w:jc w:val="both"/>
        <w:rPr>
          <w:rFonts w:ascii="Times New Roman" w:hAnsi="Times New Roman"/>
          <w:sz w:val="28"/>
          <w:szCs w:val="28"/>
        </w:rPr>
      </w:pPr>
      <w:r w:rsidRPr="00E63712">
        <w:rPr>
          <w:rFonts w:ascii="Times New Roman" w:eastAsia="Calibri" w:hAnsi="Times New Roman"/>
          <w:sz w:val="28"/>
          <w:szCs w:val="28"/>
          <w:lang w:eastAsia="en-US"/>
        </w:rPr>
        <w:t xml:space="preserve">«Избранным на должность главы </w:t>
      </w:r>
      <w:r>
        <w:rPr>
          <w:rFonts w:ascii="Times New Roman" w:hAnsi="Times New Roman"/>
          <w:sz w:val="28"/>
          <w:szCs w:val="28"/>
        </w:rPr>
        <w:t>Казачкинского</w:t>
      </w:r>
      <w:r w:rsidRPr="00E63712">
        <w:rPr>
          <w:rFonts w:ascii="Times New Roman" w:hAnsi="Times New Roman"/>
          <w:color w:val="000000"/>
          <w:sz w:val="28"/>
          <w:szCs w:val="28"/>
        </w:rPr>
        <w:t xml:space="preserve"> МО считается</w:t>
      </w:r>
      <w:r w:rsidRPr="00E63712">
        <w:rPr>
          <w:rFonts w:ascii="Times New Roman" w:eastAsia="Calibri" w:hAnsi="Times New Roman"/>
          <w:sz w:val="28"/>
          <w:szCs w:val="28"/>
          <w:lang w:eastAsia="en-US"/>
        </w:rPr>
        <w:t xml:space="preserve"> кандидат, набравший в ходе голосования</w:t>
      </w:r>
      <w:r w:rsidRPr="00E63712">
        <w:rPr>
          <w:rFonts w:ascii="Times New Roman" w:hAnsi="Times New Roman"/>
          <w:color w:val="000000"/>
          <w:sz w:val="28"/>
          <w:szCs w:val="28"/>
        </w:rPr>
        <w:t xml:space="preserve"> более половины голосов от установленного числа депутатов».</w:t>
      </w:r>
      <w:bookmarkEnd w:id="0"/>
    </w:p>
    <w:p w:rsidR="00BB05A3" w:rsidRPr="006F3DA2" w:rsidRDefault="00BB05A3" w:rsidP="00BB05A3">
      <w:pPr>
        <w:pStyle w:val="a8"/>
        <w:numPr>
          <w:ilvl w:val="0"/>
          <w:numId w:val="2"/>
        </w:numPr>
        <w:tabs>
          <w:tab w:val="left" w:pos="709"/>
        </w:tabs>
        <w:spacing w:after="0" w:line="240" w:lineRule="auto"/>
        <w:jc w:val="both"/>
        <w:rPr>
          <w:rFonts w:ascii="Times New Roman" w:hAnsi="Times New Roman"/>
          <w:sz w:val="28"/>
          <w:szCs w:val="28"/>
        </w:rPr>
      </w:pPr>
      <w:r w:rsidRPr="000A3E77">
        <w:rPr>
          <w:rFonts w:ascii="Times New Roman" w:hAnsi="Times New Roman"/>
          <w:color w:val="000000"/>
          <w:sz w:val="28"/>
          <w:szCs w:val="28"/>
        </w:rPr>
        <w:t xml:space="preserve">          </w:t>
      </w:r>
      <w:r w:rsidRPr="000A3E77">
        <w:rPr>
          <w:rFonts w:ascii="Times New Roman" w:hAnsi="Times New Roman"/>
          <w:b/>
          <w:sz w:val="28"/>
          <w:szCs w:val="28"/>
        </w:rPr>
        <w:t>1.3. Статью 29 Устава дополнить частью 10 следующего содержания:</w:t>
      </w:r>
    </w:p>
    <w:p w:rsidR="00BB05A3" w:rsidRDefault="00BB05A3" w:rsidP="00BB05A3">
      <w:pPr>
        <w:pStyle w:val="a8"/>
        <w:numPr>
          <w:ilvl w:val="0"/>
          <w:numId w:val="2"/>
        </w:numPr>
        <w:tabs>
          <w:tab w:val="left" w:pos="709"/>
        </w:tabs>
        <w:spacing w:after="0" w:line="240" w:lineRule="auto"/>
        <w:jc w:val="both"/>
        <w:rPr>
          <w:rFonts w:ascii="Times New Roman" w:hAnsi="Times New Roman"/>
          <w:sz w:val="28"/>
          <w:szCs w:val="28"/>
        </w:rPr>
      </w:pPr>
      <w:r w:rsidRPr="006F3DA2">
        <w:rPr>
          <w:rFonts w:ascii="Times New Roman" w:hAnsi="Times New Roman"/>
          <w:sz w:val="28"/>
          <w:szCs w:val="28"/>
        </w:rPr>
        <w:t>«10.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Саратовской области, занимать иные государственные должности Российской Федерации, государственные должности Саратовской области,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Совета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roofErr w:type="gramStart"/>
      <w:r w:rsidRPr="006F3DA2">
        <w:rPr>
          <w:rFonts w:ascii="Times New Roman" w:hAnsi="Times New Roman"/>
          <w:sz w:val="28"/>
          <w:szCs w:val="28"/>
        </w:rPr>
        <w:t>.».</w:t>
      </w:r>
      <w:proofErr w:type="gramEnd"/>
    </w:p>
    <w:p w:rsidR="00BB05A3" w:rsidRPr="008537BD" w:rsidRDefault="00BB05A3" w:rsidP="00BB05A3">
      <w:pPr>
        <w:spacing w:after="0" w:line="240" w:lineRule="auto"/>
        <w:ind w:left="710"/>
        <w:jc w:val="both"/>
        <w:rPr>
          <w:rFonts w:ascii="Times New Roman" w:hAnsi="Times New Roman" w:cs="Times New Roman"/>
          <w:color w:val="000000" w:themeColor="text1"/>
          <w:sz w:val="28"/>
          <w:szCs w:val="28"/>
        </w:rPr>
      </w:pPr>
    </w:p>
    <w:p w:rsidR="00BB05A3" w:rsidRPr="008537BD" w:rsidRDefault="00BB05A3" w:rsidP="00BB05A3">
      <w:pPr>
        <w:spacing w:after="0" w:line="240" w:lineRule="auto"/>
        <w:jc w:val="both"/>
        <w:rPr>
          <w:rFonts w:ascii="Times New Roman" w:hAnsi="Times New Roman"/>
          <w:color w:val="000000"/>
          <w:sz w:val="28"/>
          <w:szCs w:val="28"/>
        </w:rPr>
      </w:pPr>
      <w:r w:rsidRPr="008537BD">
        <w:rPr>
          <w:rFonts w:ascii="Times New Roman" w:hAnsi="Times New Roman"/>
          <w:b/>
          <w:color w:val="000000"/>
          <w:sz w:val="28"/>
          <w:szCs w:val="28"/>
        </w:rPr>
        <w:t>2.</w:t>
      </w:r>
      <w:r w:rsidRPr="008537BD">
        <w:rPr>
          <w:rFonts w:ascii="Times New Roman" w:hAnsi="Times New Roman"/>
          <w:color w:val="000000"/>
          <w:sz w:val="28"/>
          <w:szCs w:val="28"/>
        </w:rPr>
        <w:t xml:space="preserve"> Направить настоящее решение на государственную регистрацию в Управление Министерства юстиции Российской Федерации по Саратовской области.</w:t>
      </w:r>
    </w:p>
    <w:p w:rsidR="00BB05A3" w:rsidRPr="008537BD" w:rsidRDefault="00BB05A3" w:rsidP="00BB05A3">
      <w:pPr>
        <w:spacing w:after="0" w:line="240" w:lineRule="auto"/>
        <w:jc w:val="both"/>
        <w:rPr>
          <w:rFonts w:ascii="Times New Roman" w:hAnsi="Times New Roman"/>
          <w:color w:val="000000"/>
          <w:sz w:val="28"/>
          <w:szCs w:val="28"/>
        </w:rPr>
      </w:pPr>
      <w:r w:rsidRPr="008537BD">
        <w:rPr>
          <w:rFonts w:ascii="Times New Roman" w:hAnsi="Times New Roman"/>
          <w:b/>
          <w:color w:val="000000"/>
          <w:sz w:val="28"/>
          <w:szCs w:val="28"/>
        </w:rPr>
        <w:t>3.</w:t>
      </w:r>
      <w:r w:rsidRPr="008537BD">
        <w:rPr>
          <w:rFonts w:ascii="Times New Roman" w:hAnsi="Times New Roman"/>
          <w:color w:val="000000"/>
          <w:sz w:val="28"/>
          <w:szCs w:val="28"/>
        </w:rPr>
        <w:t xml:space="preserve"> Настоящее решение вступает в силу с момента официального обнародования (опубликования) после его государственной регистрации. </w:t>
      </w:r>
    </w:p>
    <w:p w:rsidR="00BB05A3" w:rsidRDefault="00BB05A3" w:rsidP="00BB05A3">
      <w:pPr>
        <w:pStyle w:val="a3"/>
        <w:ind w:left="1115"/>
        <w:jc w:val="both"/>
        <w:rPr>
          <w:rFonts w:ascii="Times New Roman" w:hAnsi="Times New Roman"/>
          <w:color w:val="000000"/>
          <w:sz w:val="28"/>
          <w:szCs w:val="28"/>
        </w:rPr>
      </w:pPr>
    </w:p>
    <w:p w:rsidR="00BB05A3" w:rsidRDefault="00BB05A3" w:rsidP="00BB05A3">
      <w:pPr>
        <w:pStyle w:val="a3"/>
        <w:ind w:left="1115"/>
        <w:jc w:val="both"/>
        <w:rPr>
          <w:rFonts w:ascii="Times New Roman" w:hAnsi="Times New Roman"/>
          <w:color w:val="000000"/>
          <w:sz w:val="28"/>
          <w:szCs w:val="28"/>
        </w:rPr>
      </w:pPr>
    </w:p>
    <w:p w:rsidR="00BB05A3" w:rsidRPr="00C01080" w:rsidRDefault="00BB05A3" w:rsidP="00BB05A3">
      <w:pPr>
        <w:pStyle w:val="a3"/>
        <w:ind w:left="1115"/>
        <w:jc w:val="both"/>
        <w:rPr>
          <w:rFonts w:ascii="Times New Roman" w:hAnsi="Times New Roman"/>
          <w:color w:val="000000"/>
          <w:sz w:val="28"/>
          <w:szCs w:val="28"/>
        </w:rPr>
      </w:pPr>
    </w:p>
    <w:p w:rsidR="00BB05A3" w:rsidRPr="008537BD" w:rsidRDefault="00BB05A3" w:rsidP="00BB05A3">
      <w:pPr>
        <w:rPr>
          <w:rFonts w:ascii="Times New Roman" w:eastAsia="Times New Roman" w:hAnsi="Times New Roman" w:cs="Times New Roman"/>
          <w:b/>
          <w:sz w:val="28"/>
          <w:szCs w:val="28"/>
        </w:rPr>
      </w:pPr>
      <w:r w:rsidRPr="008537BD">
        <w:rPr>
          <w:rFonts w:ascii="Times New Roman" w:eastAsia="Times New Roman" w:hAnsi="Times New Roman" w:cs="Times New Roman"/>
          <w:b/>
          <w:sz w:val="28"/>
          <w:szCs w:val="28"/>
        </w:rPr>
        <w:t>Глава Казачкинского</w:t>
      </w:r>
    </w:p>
    <w:p w:rsidR="00BB05A3" w:rsidRPr="008537BD" w:rsidRDefault="00BB05A3" w:rsidP="00BB05A3">
      <w:pPr>
        <w:spacing w:after="0" w:line="240" w:lineRule="auto"/>
        <w:jc w:val="both"/>
        <w:rPr>
          <w:rFonts w:ascii="Times New Roman" w:eastAsia="Times New Roman" w:hAnsi="Times New Roman" w:cs="Times New Roman"/>
          <w:sz w:val="28"/>
          <w:szCs w:val="28"/>
        </w:rPr>
      </w:pPr>
      <w:r w:rsidRPr="008537BD">
        <w:rPr>
          <w:rFonts w:ascii="Times New Roman" w:eastAsia="Times New Roman" w:hAnsi="Times New Roman" w:cs="Times New Roman"/>
          <w:b/>
          <w:sz w:val="28"/>
          <w:szCs w:val="28"/>
        </w:rPr>
        <w:t xml:space="preserve">муниципального образования       </w:t>
      </w:r>
      <w:r>
        <w:rPr>
          <w:rFonts w:ascii="Times New Roman" w:eastAsia="Times New Roman" w:hAnsi="Times New Roman" w:cs="Times New Roman"/>
          <w:b/>
          <w:sz w:val="28"/>
          <w:szCs w:val="28"/>
        </w:rPr>
        <w:t xml:space="preserve">                                     Е.В.Черкашина</w:t>
      </w:r>
      <w:r w:rsidRPr="008537BD">
        <w:rPr>
          <w:rFonts w:ascii="Times New Roman" w:eastAsia="Times New Roman" w:hAnsi="Times New Roman" w:cs="Times New Roman"/>
          <w:b/>
          <w:sz w:val="28"/>
          <w:szCs w:val="28"/>
        </w:rPr>
        <w:t xml:space="preserve">               </w:t>
      </w:r>
    </w:p>
    <w:p w:rsidR="00BB05A3" w:rsidRDefault="00BB05A3" w:rsidP="00BB05A3"/>
    <w:p w:rsidR="00BB05A3" w:rsidRDefault="00BB05A3" w:rsidP="00BB05A3"/>
    <w:p w:rsidR="006165B0" w:rsidRDefault="006165B0"/>
    <w:sectPr w:rsidR="006165B0" w:rsidSect="007150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7EF5850"/>
    <w:multiLevelType w:val="hybridMultilevel"/>
    <w:tmpl w:val="242AD94E"/>
    <w:lvl w:ilvl="0" w:tplc="20F84136">
      <w:start w:val="1"/>
      <w:numFmt w:val="decimal"/>
      <w:lvlText w:val="%1."/>
      <w:lvlJc w:val="left"/>
      <w:pPr>
        <w:ind w:left="115" w:hanging="380"/>
        <w:jc w:val="left"/>
      </w:pPr>
      <w:rPr>
        <w:rFonts w:ascii="Times New Roman" w:eastAsia="Times New Roman" w:hAnsi="Times New Roman" w:cs="Times New Roman" w:hint="default"/>
        <w:w w:val="100"/>
        <w:sz w:val="28"/>
        <w:szCs w:val="28"/>
        <w:lang w:val="ru-RU" w:eastAsia="en-US" w:bidi="ar-SA"/>
      </w:rPr>
    </w:lvl>
    <w:lvl w:ilvl="1" w:tplc="49E66B52">
      <w:numFmt w:val="none"/>
      <w:lvlText w:val=""/>
      <w:lvlJc w:val="left"/>
      <w:pPr>
        <w:tabs>
          <w:tab w:val="num" w:pos="360"/>
        </w:tabs>
      </w:pPr>
    </w:lvl>
    <w:lvl w:ilvl="2" w:tplc="B80A112C">
      <w:numFmt w:val="bullet"/>
      <w:lvlText w:val="•"/>
      <w:lvlJc w:val="left"/>
      <w:pPr>
        <w:ind w:left="2193" w:hanging="490"/>
      </w:pPr>
      <w:rPr>
        <w:rFonts w:hint="default"/>
        <w:lang w:val="ru-RU" w:eastAsia="en-US" w:bidi="ar-SA"/>
      </w:rPr>
    </w:lvl>
    <w:lvl w:ilvl="3" w:tplc="30ACA70E">
      <w:numFmt w:val="bullet"/>
      <w:lvlText w:val="•"/>
      <w:lvlJc w:val="left"/>
      <w:pPr>
        <w:ind w:left="3207" w:hanging="490"/>
      </w:pPr>
      <w:rPr>
        <w:rFonts w:hint="default"/>
        <w:lang w:val="ru-RU" w:eastAsia="en-US" w:bidi="ar-SA"/>
      </w:rPr>
    </w:lvl>
    <w:lvl w:ilvl="4" w:tplc="3924A462">
      <w:numFmt w:val="bullet"/>
      <w:lvlText w:val="•"/>
      <w:lvlJc w:val="left"/>
      <w:pPr>
        <w:ind w:left="4221" w:hanging="490"/>
      </w:pPr>
      <w:rPr>
        <w:rFonts w:hint="default"/>
        <w:lang w:val="ru-RU" w:eastAsia="en-US" w:bidi="ar-SA"/>
      </w:rPr>
    </w:lvl>
    <w:lvl w:ilvl="5" w:tplc="EE909CF8">
      <w:numFmt w:val="bullet"/>
      <w:lvlText w:val="•"/>
      <w:lvlJc w:val="left"/>
      <w:pPr>
        <w:ind w:left="5235" w:hanging="490"/>
      </w:pPr>
      <w:rPr>
        <w:rFonts w:hint="default"/>
        <w:lang w:val="ru-RU" w:eastAsia="en-US" w:bidi="ar-SA"/>
      </w:rPr>
    </w:lvl>
    <w:lvl w:ilvl="6" w:tplc="4342D194">
      <w:numFmt w:val="bullet"/>
      <w:lvlText w:val="•"/>
      <w:lvlJc w:val="left"/>
      <w:pPr>
        <w:ind w:left="6249" w:hanging="490"/>
      </w:pPr>
      <w:rPr>
        <w:rFonts w:hint="default"/>
        <w:lang w:val="ru-RU" w:eastAsia="en-US" w:bidi="ar-SA"/>
      </w:rPr>
    </w:lvl>
    <w:lvl w:ilvl="7" w:tplc="9424D0BC">
      <w:numFmt w:val="bullet"/>
      <w:lvlText w:val="•"/>
      <w:lvlJc w:val="left"/>
      <w:pPr>
        <w:ind w:left="7263" w:hanging="490"/>
      </w:pPr>
      <w:rPr>
        <w:rFonts w:hint="default"/>
        <w:lang w:val="ru-RU" w:eastAsia="en-US" w:bidi="ar-SA"/>
      </w:rPr>
    </w:lvl>
    <w:lvl w:ilvl="8" w:tplc="66706F68">
      <w:numFmt w:val="bullet"/>
      <w:lvlText w:val="•"/>
      <w:lvlJc w:val="left"/>
      <w:pPr>
        <w:ind w:left="8277" w:hanging="490"/>
      </w:pPr>
      <w:rPr>
        <w:rFonts w:hint="default"/>
        <w:lang w:val="ru-RU" w:eastAsia="en-US" w:bidi="ar-S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05A3"/>
    <w:rsid w:val="003526D7"/>
    <w:rsid w:val="006165B0"/>
    <w:rsid w:val="00937456"/>
    <w:rsid w:val="00BB05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4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B05A3"/>
    <w:pPr>
      <w:spacing w:after="0" w:line="240" w:lineRule="auto"/>
    </w:pPr>
    <w:rPr>
      <w:rFonts w:ascii="Calibri" w:eastAsia="Times New Roman" w:hAnsi="Calibri" w:cs="Times New Roman"/>
    </w:rPr>
  </w:style>
  <w:style w:type="character" w:customStyle="1" w:styleId="a4">
    <w:name w:val="Без интервала Знак"/>
    <w:link w:val="a3"/>
    <w:uiPriority w:val="1"/>
    <w:locked/>
    <w:rsid w:val="00BB05A3"/>
    <w:rPr>
      <w:rFonts w:ascii="Calibri" w:eastAsia="Times New Roman" w:hAnsi="Calibri" w:cs="Times New Roman"/>
    </w:rPr>
  </w:style>
  <w:style w:type="character" w:styleId="a5">
    <w:name w:val="Hyperlink"/>
    <w:basedOn w:val="a0"/>
    <w:uiPriority w:val="99"/>
    <w:unhideWhenUsed/>
    <w:rsid w:val="00BB05A3"/>
    <w:rPr>
      <w:color w:val="0000FF"/>
      <w:u w:val="single"/>
    </w:rPr>
  </w:style>
  <w:style w:type="paragraph" w:styleId="a6">
    <w:name w:val="Balloon Text"/>
    <w:basedOn w:val="a"/>
    <w:link w:val="a7"/>
    <w:uiPriority w:val="99"/>
    <w:semiHidden/>
    <w:unhideWhenUsed/>
    <w:rsid w:val="00BB05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5A3"/>
    <w:rPr>
      <w:rFonts w:ascii="Tahoma" w:hAnsi="Tahoma" w:cs="Tahoma"/>
      <w:sz w:val="16"/>
      <w:szCs w:val="16"/>
    </w:rPr>
  </w:style>
  <w:style w:type="paragraph" w:styleId="a8">
    <w:name w:val="List Paragraph"/>
    <w:basedOn w:val="a"/>
    <w:qFormat/>
    <w:rsid w:val="00BB05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2022-08-16T06:24:00Z</dcterms:created>
  <dcterms:modified xsi:type="dcterms:W3CDTF">2022-08-16T06:43:00Z</dcterms:modified>
</cp:coreProperties>
</file>