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622E28">
        <w:rPr>
          <w:rFonts w:ascii="Times New Roman" w:hAnsi="Times New Roman" w:cs="Times New Roman"/>
          <w:b/>
        </w:rPr>
        <w:t>20 октября</w:t>
      </w:r>
      <w:r w:rsidR="00D54ECB">
        <w:rPr>
          <w:rFonts w:ascii="Times New Roman" w:hAnsi="Times New Roman" w:cs="Times New Roman"/>
          <w:b/>
        </w:rPr>
        <w:t xml:space="preserve"> 2020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622E28">
        <w:rPr>
          <w:rFonts w:ascii="Times New Roman" w:hAnsi="Times New Roman" w:cs="Times New Roman"/>
          <w:b/>
        </w:rPr>
        <w:t>111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622E28">
        <w:rPr>
          <w:b/>
          <w:sz w:val="24"/>
          <w:szCs w:val="24"/>
        </w:rPr>
        <w:t>3</w:t>
      </w:r>
      <w:r w:rsidR="007E6173" w:rsidRPr="00137EE2">
        <w:rPr>
          <w:b/>
          <w:sz w:val="24"/>
          <w:szCs w:val="24"/>
        </w:rPr>
        <w:t xml:space="preserve"> </w:t>
      </w:r>
      <w:r w:rsidR="00D54ECB">
        <w:rPr>
          <w:b/>
          <w:sz w:val="24"/>
          <w:szCs w:val="24"/>
        </w:rPr>
        <w:t>квартал 2020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622E28">
        <w:rPr>
          <w:sz w:val="24"/>
          <w:szCs w:val="24"/>
        </w:rPr>
        <w:t>3</w:t>
      </w:r>
      <w:r w:rsidR="005630F8" w:rsidRPr="005630F8">
        <w:rPr>
          <w:sz w:val="24"/>
          <w:szCs w:val="24"/>
        </w:rPr>
        <w:t xml:space="preserve"> </w:t>
      </w:r>
      <w:r w:rsidR="00D54ECB">
        <w:rPr>
          <w:sz w:val="24"/>
          <w:szCs w:val="24"/>
        </w:rPr>
        <w:t>квартал 2020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622E28">
        <w:rPr>
          <w:b/>
        </w:rPr>
        <w:t>3</w:t>
      </w:r>
      <w:r w:rsidR="00D54ECB">
        <w:t xml:space="preserve"> квартал 2020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6C04EA" w:rsidTr="002C1C08">
        <w:tc>
          <w:tcPr>
            <w:tcW w:w="3227" w:type="dxa"/>
          </w:tcPr>
          <w:p w:rsidR="006C04EA" w:rsidRDefault="006C04EA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6C04EA" w:rsidRDefault="006C04EA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6C04EA" w:rsidRPr="00607D9F" w:rsidRDefault="006C04EA" w:rsidP="002C1C08">
            <w:pPr>
              <w:jc w:val="center"/>
            </w:pPr>
            <w:r>
              <w:t>1044,5</w:t>
            </w:r>
          </w:p>
        </w:tc>
        <w:tc>
          <w:tcPr>
            <w:tcW w:w="1843" w:type="dxa"/>
          </w:tcPr>
          <w:p w:rsidR="006C04EA" w:rsidRPr="00607D9F" w:rsidRDefault="006C04EA" w:rsidP="0010600A">
            <w:pPr>
              <w:jc w:val="center"/>
            </w:pPr>
            <w:r>
              <w:t>1044,5</w:t>
            </w:r>
          </w:p>
        </w:tc>
      </w:tr>
      <w:tr w:rsidR="006C04EA" w:rsidTr="002C1C08">
        <w:tc>
          <w:tcPr>
            <w:tcW w:w="3227" w:type="dxa"/>
          </w:tcPr>
          <w:p w:rsidR="006C04EA" w:rsidRDefault="006C04EA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6C04EA" w:rsidRDefault="006C04EA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6C04EA" w:rsidRDefault="006C04EA" w:rsidP="002C1C08">
            <w:pPr>
              <w:jc w:val="center"/>
            </w:pPr>
            <w:r>
              <w:t>319,5</w:t>
            </w:r>
          </w:p>
        </w:tc>
        <w:tc>
          <w:tcPr>
            <w:tcW w:w="1843" w:type="dxa"/>
          </w:tcPr>
          <w:p w:rsidR="006C04EA" w:rsidRDefault="006C04EA" w:rsidP="0010600A">
            <w:pPr>
              <w:jc w:val="center"/>
            </w:pPr>
            <w:r>
              <w:t>319,5</w:t>
            </w:r>
          </w:p>
        </w:tc>
      </w:tr>
      <w:tr w:rsidR="006C04EA" w:rsidTr="002C1C08">
        <w:tc>
          <w:tcPr>
            <w:tcW w:w="3227" w:type="dxa"/>
          </w:tcPr>
          <w:p w:rsidR="006C04EA" w:rsidRDefault="006C04EA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6C04EA" w:rsidRDefault="006C04EA" w:rsidP="002C1C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6C04EA" w:rsidRDefault="006C04EA" w:rsidP="00782708">
            <w:pPr>
              <w:jc w:val="center"/>
            </w:pPr>
            <w:r>
              <w:t>1364,1</w:t>
            </w:r>
          </w:p>
        </w:tc>
        <w:tc>
          <w:tcPr>
            <w:tcW w:w="1843" w:type="dxa"/>
          </w:tcPr>
          <w:p w:rsidR="006C04EA" w:rsidRDefault="006C04EA" w:rsidP="0010600A">
            <w:pPr>
              <w:jc w:val="center"/>
            </w:pPr>
            <w:r>
              <w:t>1364,1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r w:rsidR="00137EE2">
        <w:t>Казачкинского</w:t>
      </w:r>
      <w:r w:rsidR="005630F8">
        <w:t xml:space="preserve"> МО за </w:t>
      </w:r>
      <w:r w:rsidR="00622E28">
        <w:t>3</w:t>
      </w:r>
      <w:r w:rsidR="004B1195">
        <w:t xml:space="preserve">квартал  </w:t>
      </w:r>
      <w:r w:rsidR="00D54ECB">
        <w:t>2020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91BC1"/>
    <w:rsid w:val="005A20D9"/>
    <w:rsid w:val="00602A09"/>
    <w:rsid w:val="00602F4B"/>
    <w:rsid w:val="00607D9F"/>
    <w:rsid w:val="00612195"/>
    <w:rsid w:val="00614400"/>
    <w:rsid w:val="00622E28"/>
    <w:rsid w:val="00660B5F"/>
    <w:rsid w:val="006772DA"/>
    <w:rsid w:val="00686E08"/>
    <w:rsid w:val="006C04EA"/>
    <w:rsid w:val="006D7BC9"/>
    <w:rsid w:val="006F562D"/>
    <w:rsid w:val="007071F0"/>
    <w:rsid w:val="00720439"/>
    <w:rsid w:val="00723160"/>
    <w:rsid w:val="007249A7"/>
    <w:rsid w:val="00731692"/>
    <w:rsid w:val="00752F7E"/>
    <w:rsid w:val="00764E3E"/>
    <w:rsid w:val="00782708"/>
    <w:rsid w:val="00793458"/>
    <w:rsid w:val="0079797F"/>
    <w:rsid w:val="007A795E"/>
    <w:rsid w:val="007A7B4C"/>
    <w:rsid w:val="007E5232"/>
    <w:rsid w:val="007E6173"/>
    <w:rsid w:val="00802096"/>
    <w:rsid w:val="00805E9D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9460B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54ECB"/>
    <w:rsid w:val="00D82217"/>
    <w:rsid w:val="00D823DA"/>
    <w:rsid w:val="00D9311D"/>
    <w:rsid w:val="00D96868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E3F0B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2022-03-01T06:44:00Z</cp:lastPrinted>
  <dcterms:created xsi:type="dcterms:W3CDTF">2010-04-15T11:19:00Z</dcterms:created>
  <dcterms:modified xsi:type="dcterms:W3CDTF">2022-05-16T06:22:00Z</dcterms:modified>
</cp:coreProperties>
</file>